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737" w:rsidRDefault="00CA2737" w:rsidP="00CA2737">
      <w:pPr>
        <w:ind w:firstLine="708"/>
        <w:jc w:val="both"/>
        <w:rPr>
          <w:rFonts w:ascii="Book Antiqua" w:hAnsi="Book Antiqua" w:cs="Arial"/>
          <w:sz w:val="24"/>
          <w:szCs w:val="24"/>
        </w:rPr>
      </w:pPr>
    </w:p>
    <w:p w:rsidR="00CA2737" w:rsidRPr="003572E0" w:rsidRDefault="00CA2737" w:rsidP="00CA2737">
      <w:pPr>
        <w:suppressAutoHyphens/>
        <w:autoSpaceDN w:val="0"/>
        <w:spacing w:after="0" w:line="360" w:lineRule="auto"/>
        <w:textAlignment w:val="baseline"/>
      </w:pPr>
      <w:r>
        <w:rPr>
          <w:b/>
          <w:i/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-493395</wp:posOffset>
            </wp:positionV>
            <wp:extent cx="1419225" cy="1175385"/>
            <wp:effectExtent l="0" t="0" r="9525" b="5715"/>
            <wp:wrapTight wrapText="bothSides">
              <wp:wrapPolygon edited="0">
                <wp:start x="0" y="0"/>
                <wp:lineTo x="0" y="21355"/>
                <wp:lineTo x="21455" y="21355"/>
                <wp:lineTo x="21455" y="0"/>
                <wp:lineTo x="0" y="0"/>
              </wp:wrapPolygon>
            </wp:wrapTight>
            <wp:docPr id="5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75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hAnsi="Georgia"/>
          <w:sz w:val="32"/>
        </w:rPr>
        <w:t>Estado de Santa Catarina</w:t>
      </w:r>
    </w:p>
    <w:p w:rsidR="00CA2737" w:rsidRDefault="00CA2737" w:rsidP="00CA2737">
      <w:pPr>
        <w:rPr>
          <w:b/>
          <w:sz w:val="28"/>
          <w:szCs w:val="28"/>
        </w:rPr>
      </w:pPr>
      <w:r w:rsidRPr="003572E0">
        <w:rPr>
          <w:b/>
          <w:sz w:val="28"/>
          <w:szCs w:val="28"/>
        </w:rPr>
        <w:t>PREFEITURA MUNICIPAL DE SANTA CECÍLIA</w:t>
      </w:r>
    </w:p>
    <w:p w:rsidR="003B57E7" w:rsidRPr="003B57E7" w:rsidRDefault="003B57E7" w:rsidP="003B57E7">
      <w:pPr>
        <w:jc w:val="center"/>
        <w:rPr>
          <w:b/>
          <w:sz w:val="28"/>
          <w:szCs w:val="28"/>
        </w:rPr>
      </w:pPr>
    </w:p>
    <w:p w:rsidR="003B57E7" w:rsidRPr="003B57E7" w:rsidRDefault="003B57E7" w:rsidP="003B57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RESULTADO DO </w:t>
      </w:r>
      <w:r w:rsidRPr="003B57E7">
        <w:rPr>
          <w:b/>
          <w:sz w:val="28"/>
          <w:szCs w:val="28"/>
        </w:rPr>
        <w:t>PROCESSO PARA SELEÇÃO DE ESTAGIÁRIOS</w:t>
      </w:r>
    </w:p>
    <w:p w:rsidR="003B57E7" w:rsidRPr="003B57E7" w:rsidRDefault="003B57E7" w:rsidP="003B57E7">
      <w:pPr>
        <w:jc w:val="center"/>
        <w:rPr>
          <w:b/>
          <w:sz w:val="28"/>
          <w:szCs w:val="28"/>
        </w:rPr>
      </w:pPr>
      <w:r w:rsidRPr="003B57E7">
        <w:rPr>
          <w:b/>
          <w:sz w:val="28"/>
          <w:szCs w:val="28"/>
        </w:rPr>
        <w:t>EDITAL Nº 001/2022</w:t>
      </w:r>
    </w:p>
    <w:p w:rsidR="003B57E7" w:rsidRDefault="003B57E7" w:rsidP="003B57E7">
      <w:pPr>
        <w:rPr>
          <w:b/>
        </w:rPr>
      </w:pPr>
    </w:p>
    <w:p w:rsidR="003B57E7" w:rsidRPr="000D2DF9" w:rsidRDefault="003B57E7" w:rsidP="003B57E7">
      <w:pPr>
        <w:rPr>
          <w:b/>
        </w:rPr>
      </w:pPr>
      <w:r>
        <w:rPr>
          <w:b/>
        </w:rPr>
        <w:t xml:space="preserve">   </w:t>
      </w:r>
      <w:r w:rsidRPr="000D2DF9">
        <w:rPr>
          <w:b/>
        </w:rPr>
        <w:t xml:space="preserve">CLASSIFICADOS PARA AS VAGAS PARA ENSINO </w:t>
      </w:r>
      <w:r>
        <w:rPr>
          <w:b/>
        </w:rPr>
        <w:t>SUPERIOR</w:t>
      </w:r>
      <w:r w:rsidRPr="000D2DF9">
        <w:rPr>
          <w:b/>
        </w:rPr>
        <w:t xml:space="preserve"> </w:t>
      </w:r>
      <w:r>
        <w:rPr>
          <w:b/>
        </w:rPr>
        <w:t>20</w:t>
      </w:r>
      <w:r w:rsidRPr="000D2DF9">
        <w:rPr>
          <w:b/>
        </w:rPr>
        <w:t xml:space="preserve"> HORAS (</w:t>
      </w:r>
      <w:r>
        <w:rPr>
          <w:b/>
        </w:rPr>
        <w:t>2</w:t>
      </w:r>
      <w:r w:rsidRPr="000D2DF9">
        <w:rPr>
          <w:b/>
        </w:rPr>
        <w:t>5 vagas)</w:t>
      </w:r>
    </w:p>
    <w:tbl>
      <w:tblPr>
        <w:tblStyle w:val="Tabelacomgrade"/>
        <w:tblW w:w="0" w:type="auto"/>
        <w:tblLook w:val="04A0"/>
      </w:tblPr>
      <w:tblGrid>
        <w:gridCol w:w="1712"/>
        <w:gridCol w:w="2881"/>
        <w:gridCol w:w="2882"/>
      </w:tblGrid>
      <w:tr w:rsidR="003B57E7" w:rsidTr="000962C6">
        <w:tc>
          <w:tcPr>
            <w:tcW w:w="1712" w:type="dxa"/>
          </w:tcPr>
          <w:p w:rsidR="003B57E7" w:rsidRDefault="003B57E7" w:rsidP="000962C6">
            <w:r>
              <w:t>CLASSIFICAÇÃO</w:t>
            </w:r>
          </w:p>
        </w:tc>
        <w:tc>
          <w:tcPr>
            <w:tcW w:w="2881" w:type="dxa"/>
          </w:tcPr>
          <w:p w:rsidR="003B57E7" w:rsidRDefault="003B57E7" w:rsidP="000962C6">
            <w:r>
              <w:t>NOME DO CANDIDATO</w:t>
            </w:r>
          </w:p>
        </w:tc>
        <w:tc>
          <w:tcPr>
            <w:tcW w:w="2882" w:type="dxa"/>
          </w:tcPr>
          <w:p w:rsidR="003B57E7" w:rsidRDefault="003B57E7" w:rsidP="000962C6">
            <w:r>
              <w:t>PONTUAÇÃO</w:t>
            </w:r>
          </w:p>
        </w:tc>
      </w:tr>
      <w:tr w:rsidR="003B57E7" w:rsidTr="000962C6">
        <w:tc>
          <w:tcPr>
            <w:tcW w:w="1712" w:type="dxa"/>
          </w:tcPr>
          <w:p w:rsidR="003B57E7" w:rsidRDefault="003B57E7" w:rsidP="000962C6">
            <w:r>
              <w:t>1º</w:t>
            </w:r>
          </w:p>
        </w:tc>
        <w:tc>
          <w:tcPr>
            <w:tcW w:w="2881" w:type="dxa"/>
          </w:tcPr>
          <w:p w:rsidR="003B57E7" w:rsidRDefault="003B57E7" w:rsidP="000962C6">
            <w:proofErr w:type="spellStart"/>
            <w:r>
              <w:t>Cindilaine</w:t>
            </w:r>
            <w:proofErr w:type="spellEnd"/>
            <w:r>
              <w:t xml:space="preserve"> </w:t>
            </w:r>
            <w:proofErr w:type="spellStart"/>
            <w:r>
              <w:t>Izaelen</w:t>
            </w:r>
            <w:proofErr w:type="spellEnd"/>
            <w:r>
              <w:t xml:space="preserve"> dos Santos</w:t>
            </w:r>
          </w:p>
        </w:tc>
        <w:tc>
          <w:tcPr>
            <w:tcW w:w="2882" w:type="dxa"/>
          </w:tcPr>
          <w:p w:rsidR="003B57E7" w:rsidRDefault="003B57E7" w:rsidP="000962C6">
            <w:r>
              <w:t>195</w:t>
            </w:r>
          </w:p>
        </w:tc>
      </w:tr>
      <w:tr w:rsidR="003B57E7" w:rsidTr="000962C6">
        <w:tc>
          <w:tcPr>
            <w:tcW w:w="1712" w:type="dxa"/>
          </w:tcPr>
          <w:p w:rsidR="003B57E7" w:rsidRDefault="003B57E7" w:rsidP="000962C6">
            <w:r>
              <w:t>2º</w:t>
            </w:r>
          </w:p>
        </w:tc>
        <w:tc>
          <w:tcPr>
            <w:tcW w:w="2881" w:type="dxa"/>
          </w:tcPr>
          <w:p w:rsidR="003B57E7" w:rsidRDefault="003B57E7" w:rsidP="000962C6">
            <w:r>
              <w:t xml:space="preserve">Vera Lúcia </w:t>
            </w:r>
            <w:proofErr w:type="spellStart"/>
            <w:r>
              <w:t>Schlukebier</w:t>
            </w:r>
            <w:proofErr w:type="spellEnd"/>
          </w:p>
        </w:tc>
        <w:tc>
          <w:tcPr>
            <w:tcW w:w="2882" w:type="dxa"/>
          </w:tcPr>
          <w:p w:rsidR="003B57E7" w:rsidRDefault="003B57E7" w:rsidP="000962C6">
            <w:r>
              <w:t>150</w:t>
            </w:r>
          </w:p>
        </w:tc>
      </w:tr>
      <w:tr w:rsidR="003B57E7" w:rsidTr="000962C6">
        <w:tc>
          <w:tcPr>
            <w:tcW w:w="1712" w:type="dxa"/>
          </w:tcPr>
          <w:p w:rsidR="003B57E7" w:rsidRDefault="003B57E7" w:rsidP="000962C6">
            <w:r>
              <w:t>3º</w:t>
            </w:r>
          </w:p>
        </w:tc>
        <w:tc>
          <w:tcPr>
            <w:tcW w:w="2881" w:type="dxa"/>
          </w:tcPr>
          <w:p w:rsidR="003B57E7" w:rsidRDefault="003B57E7" w:rsidP="000962C6">
            <w:r>
              <w:t xml:space="preserve">Rita de Cássia Rodrigues </w:t>
            </w:r>
            <w:proofErr w:type="spellStart"/>
            <w:r>
              <w:t>Scudella</w:t>
            </w:r>
            <w:proofErr w:type="spellEnd"/>
          </w:p>
        </w:tc>
        <w:tc>
          <w:tcPr>
            <w:tcW w:w="2882" w:type="dxa"/>
          </w:tcPr>
          <w:p w:rsidR="003B57E7" w:rsidRDefault="003B57E7" w:rsidP="000962C6">
            <w:r>
              <w:t>130</w:t>
            </w:r>
          </w:p>
        </w:tc>
      </w:tr>
      <w:tr w:rsidR="003B57E7" w:rsidTr="000962C6">
        <w:tc>
          <w:tcPr>
            <w:tcW w:w="1712" w:type="dxa"/>
          </w:tcPr>
          <w:p w:rsidR="003B57E7" w:rsidRDefault="003B57E7" w:rsidP="000962C6">
            <w:r>
              <w:t>4º</w:t>
            </w:r>
          </w:p>
        </w:tc>
        <w:tc>
          <w:tcPr>
            <w:tcW w:w="2881" w:type="dxa"/>
          </w:tcPr>
          <w:p w:rsidR="003B57E7" w:rsidRDefault="003B57E7" w:rsidP="000962C6">
            <w:r>
              <w:t>Ana Aline Oliveira Silva</w:t>
            </w:r>
          </w:p>
        </w:tc>
        <w:tc>
          <w:tcPr>
            <w:tcW w:w="2882" w:type="dxa"/>
          </w:tcPr>
          <w:p w:rsidR="003B57E7" w:rsidRDefault="003B57E7" w:rsidP="000962C6">
            <w:r>
              <w:t>95</w:t>
            </w:r>
          </w:p>
        </w:tc>
      </w:tr>
      <w:tr w:rsidR="003B57E7" w:rsidTr="000962C6">
        <w:tc>
          <w:tcPr>
            <w:tcW w:w="1712" w:type="dxa"/>
          </w:tcPr>
          <w:p w:rsidR="003B57E7" w:rsidRDefault="003B57E7" w:rsidP="000962C6">
            <w:r>
              <w:t>5º</w:t>
            </w:r>
          </w:p>
        </w:tc>
        <w:tc>
          <w:tcPr>
            <w:tcW w:w="2881" w:type="dxa"/>
          </w:tcPr>
          <w:p w:rsidR="003B57E7" w:rsidRDefault="003B57E7" w:rsidP="000962C6">
            <w:r>
              <w:t>Luciane Marinho de Souza</w:t>
            </w:r>
          </w:p>
        </w:tc>
        <w:tc>
          <w:tcPr>
            <w:tcW w:w="2882" w:type="dxa"/>
          </w:tcPr>
          <w:p w:rsidR="003B57E7" w:rsidRDefault="003B57E7" w:rsidP="000962C6">
            <w:r>
              <w:t>90</w:t>
            </w:r>
          </w:p>
        </w:tc>
      </w:tr>
      <w:tr w:rsidR="003B57E7" w:rsidTr="000962C6">
        <w:tc>
          <w:tcPr>
            <w:tcW w:w="1712" w:type="dxa"/>
          </w:tcPr>
          <w:p w:rsidR="003B57E7" w:rsidRDefault="003B57E7" w:rsidP="000962C6">
            <w:r>
              <w:t>6º</w:t>
            </w:r>
          </w:p>
        </w:tc>
        <w:tc>
          <w:tcPr>
            <w:tcW w:w="2881" w:type="dxa"/>
          </w:tcPr>
          <w:p w:rsidR="003B57E7" w:rsidRDefault="003B57E7" w:rsidP="000962C6">
            <w:r>
              <w:t xml:space="preserve">Rosangela Ferreira de Freitas </w:t>
            </w:r>
            <w:proofErr w:type="spellStart"/>
            <w:r>
              <w:t>Yairo</w:t>
            </w:r>
            <w:proofErr w:type="spellEnd"/>
          </w:p>
        </w:tc>
        <w:tc>
          <w:tcPr>
            <w:tcW w:w="2882" w:type="dxa"/>
          </w:tcPr>
          <w:p w:rsidR="003B57E7" w:rsidRDefault="003B57E7" w:rsidP="000962C6">
            <w:r>
              <w:t>55</w:t>
            </w:r>
          </w:p>
        </w:tc>
      </w:tr>
      <w:tr w:rsidR="003B57E7" w:rsidTr="000962C6">
        <w:tc>
          <w:tcPr>
            <w:tcW w:w="1712" w:type="dxa"/>
          </w:tcPr>
          <w:p w:rsidR="003B57E7" w:rsidRDefault="003B57E7" w:rsidP="000962C6">
            <w:r>
              <w:t>7º</w:t>
            </w:r>
          </w:p>
        </w:tc>
        <w:tc>
          <w:tcPr>
            <w:tcW w:w="2881" w:type="dxa"/>
          </w:tcPr>
          <w:p w:rsidR="003B57E7" w:rsidRDefault="003B57E7" w:rsidP="000962C6">
            <w:proofErr w:type="spellStart"/>
            <w:r>
              <w:t>Luan</w:t>
            </w:r>
            <w:proofErr w:type="spellEnd"/>
            <w:r>
              <w:t xml:space="preserve"> Morais dos Santos</w:t>
            </w:r>
          </w:p>
        </w:tc>
        <w:tc>
          <w:tcPr>
            <w:tcW w:w="2882" w:type="dxa"/>
          </w:tcPr>
          <w:p w:rsidR="003B57E7" w:rsidRDefault="003B57E7" w:rsidP="000962C6">
            <w:r>
              <w:t>30</w:t>
            </w:r>
          </w:p>
        </w:tc>
      </w:tr>
      <w:tr w:rsidR="003B57E7" w:rsidTr="000962C6">
        <w:tc>
          <w:tcPr>
            <w:tcW w:w="1712" w:type="dxa"/>
          </w:tcPr>
          <w:p w:rsidR="003B57E7" w:rsidRDefault="003B57E7" w:rsidP="000962C6">
            <w:r>
              <w:t>8º</w:t>
            </w:r>
          </w:p>
        </w:tc>
        <w:tc>
          <w:tcPr>
            <w:tcW w:w="2881" w:type="dxa"/>
          </w:tcPr>
          <w:p w:rsidR="003B57E7" w:rsidRDefault="003B57E7" w:rsidP="000962C6">
            <w:r>
              <w:t>Alexandra Aparecida Pacheco dos Santos</w:t>
            </w:r>
          </w:p>
        </w:tc>
        <w:tc>
          <w:tcPr>
            <w:tcW w:w="2882" w:type="dxa"/>
          </w:tcPr>
          <w:p w:rsidR="003B57E7" w:rsidRDefault="003B57E7" w:rsidP="000962C6">
            <w:r>
              <w:t>15</w:t>
            </w:r>
          </w:p>
        </w:tc>
      </w:tr>
      <w:tr w:rsidR="003B57E7" w:rsidTr="000962C6">
        <w:tc>
          <w:tcPr>
            <w:tcW w:w="1712" w:type="dxa"/>
          </w:tcPr>
          <w:p w:rsidR="003B57E7" w:rsidRDefault="003B57E7" w:rsidP="000962C6">
            <w:r>
              <w:t>9º</w:t>
            </w:r>
          </w:p>
        </w:tc>
        <w:tc>
          <w:tcPr>
            <w:tcW w:w="2881" w:type="dxa"/>
          </w:tcPr>
          <w:p w:rsidR="003B57E7" w:rsidRDefault="003B57E7" w:rsidP="000962C6">
            <w:proofErr w:type="spellStart"/>
            <w:r>
              <w:t>Natane</w:t>
            </w:r>
            <w:proofErr w:type="spellEnd"/>
            <w:r>
              <w:t xml:space="preserve"> Ramos de Oliveira</w:t>
            </w:r>
          </w:p>
        </w:tc>
        <w:tc>
          <w:tcPr>
            <w:tcW w:w="2882" w:type="dxa"/>
          </w:tcPr>
          <w:p w:rsidR="003B57E7" w:rsidRDefault="003B57E7" w:rsidP="000962C6">
            <w:r>
              <w:t>15</w:t>
            </w:r>
          </w:p>
        </w:tc>
      </w:tr>
    </w:tbl>
    <w:p w:rsidR="003B57E7" w:rsidRDefault="003B57E7" w:rsidP="003B57E7">
      <w:pPr>
        <w:rPr>
          <w:b/>
        </w:rPr>
      </w:pPr>
    </w:p>
    <w:p w:rsidR="003B57E7" w:rsidRDefault="003B57E7" w:rsidP="00CA2737">
      <w:pPr>
        <w:jc w:val="both"/>
      </w:pPr>
      <w:r>
        <w:tab/>
        <w:t xml:space="preserve">Os candidatos classificados devem comparecer junto à Secretaria de Administração, situada à Rua João </w:t>
      </w:r>
      <w:proofErr w:type="spellStart"/>
      <w:r>
        <w:t>Goetten</w:t>
      </w:r>
      <w:proofErr w:type="spellEnd"/>
      <w:r>
        <w:t xml:space="preserve"> Sobrinho, Nº 555, Centro, nesta cidade, </w:t>
      </w:r>
      <w:r w:rsidR="000E1A43">
        <w:t xml:space="preserve">no horário compreendido entre as </w:t>
      </w:r>
      <w:proofErr w:type="gramStart"/>
      <w:r w:rsidR="000E1A43">
        <w:t>13:00</w:t>
      </w:r>
      <w:proofErr w:type="gramEnd"/>
      <w:r w:rsidR="000E1A43">
        <w:t xml:space="preserve"> às 17</w:t>
      </w:r>
      <w:r w:rsidR="00CA2737">
        <w:t>:00 horas, portando a sua documentação pessoal, para a celebração do Termo de Compromisso de Estágio.</w:t>
      </w:r>
    </w:p>
    <w:p w:rsidR="00CA2737" w:rsidRDefault="00CA2737" w:rsidP="00CA2737">
      <w:pPr>
        <w:jc w:val="both"/>
      </w:pPr>
    </w:p>
    <w:p w:rsidR="00CA2737" w:rsidRDefault="00CA2737" w:rsidP="00CA2737">
      <w:pPr>
        <w:jc w:val="both"/>
      </w:pPr>
      <w:r>
        <w:tab/>
      </w:r>
      <w:r>
        <w:tab/>
      </w:r>
      <w:r>
        <w:tab/>
      </w:r>
      <w:r>
        <w:tab/>
        <w:t>Santa Cecília, 21 de Março de 2022</w:t>
      </w:r>
    </w:p>
    <w:p w:rsidR="00CA2737" w:rsidRDefault="00CA2737" w:rsidP="00CA2737">
      <w:pPr>
        <w:jc w:val="both"/>
      </w:pPr>
    </w:p>
    <w:p w:rsidR="00CA2737" w:rsidRDefault="00CA2737" w:rsidP="00CA2737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  <w:t xml:space="preserve">      ELIANI TERESINHA DUFFECK</w:t>
      </w:r>
    </w:p>
    <w:p w:rsidR="00CA2737" w:rsidRDefault="00CA2737" w:rsidP="00CA2737">
      <w:pPr>
        <w:jc w:val="both"/>
      </w:pPr>
      <w:r>
        <w:tab/>
      </w:r>
      <w:r>
        <w:tab/>
      </w:r>
      <w:r>
        <w:tab/>
      </w:r>
      <w:r>
        <w:tab/>
        <w:t xml:space="preserve">      Secretária de Administração</w:t>
      </w:r>
    </w:p>
    <w:p w:rsidR="00CA2737" w:rsidRDefault="00CA2737" w:rsidP="00CA2737">
      <w:pPr>
        <w:jc w:val="both"/>
      </w:pPr>
    </w:p>
    <w:sectPr w:rsidR="00CA2737" w:rsidSect="002E7C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B57E7"/>
    <w:rsid w:val="00007572"/>
    <w:rsid w:val="000E1A43"/>
    <w:rsid w:val="002E7CF7"/>
    <w:rsid w:val="003B57E7"/>
    <w:rsid w:val="00AD5DAC"/>
    <w:rsid w:val="00CA2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57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Doriani</dc:creator>
  <cp:lastModifiedBy>Doriani</cp:lastModifiedBy>
  <cp:revision>1</cp:revision>
  <dcterms:created xsi:type="dcterms:W3CDTF">2022-03-21T12:55:00Z</dcterms:created>
  <dcterms:modified xsi:type="dcterms:W3CDTF">2022-03-21T13:40:00Z</dcterms:modified>
</cp:coreProperties>
</file>