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32" w:rsidRDefault="009A5332" w:rsidP="00B755B4">
      <w:pPr>
        <w:keepNext/>
        <w:widowControl w:val="0"/>
        <w:suppressAutoHyphens/>
        <w:jc w:val="center"/>
        <w:outlineLvl w:val="4"/>
        <w:rPr>
          <w:rFonts w:eastAsia="Arial Unicode MS"/>
          <w:b/>
          <w:sz w:val="24"/>
          <w:szCs w:val="24"/>
        </w:rPr>
      </w:pPr>
    </w:p>
    <w:p w:rsidR="00B755B4" w:rsidRPr="0088118B" w:rsidRDefault="00E75642" w:rsidP="00B755B4">
      <w:pPr>
        <w:keepNext/>
        <w:widowControl w:val="0"/>
        <w:suppressAutoHyphens/>
        <w:jc w:val="center"/>
        <w:outlineLvl w:val="4"/>
        <w:rPr>
          <w:rFonts w:eastAsia="Arial Unicode MS"/>
          <w:b/>
          <w:sz w:val="24"/>
          <w:szCs w:val="24"/>
        </w:rPr>
      </w:pPr>
      <w:r>
        <w:rPr>
          <w:rFonts w:eastAsia="Arial Unicode MS"/>
          <w:b/>
          <w:sz w:val="24"/>
          <w:szCs w:val="24"/>
        </w:rPr>
        <w:t xml:space="preserve">EDITAL DE </w:t>
      </w:r>
      <w:r w:rsidR="00CD6DB1">
        <w:rPr>
          <w:rFonts w:eastAsia="Arial Unicode MS"/>
          <w:b/>
          <w:sz w:val="24"/>
          <w:szCs w:val="24"/>
        </w:rPr>
        <w:t>CONCURSO PÚBLICO</w:t>
      </w:r>
      <w:r w:rsidR="00922842" w:rsidRPr="0088118B">
        <w:rPr>
          <w:rFonts w:eastAsia="Arial Unicode MS"/>
          <w:b/>
          <w:sz w:val="24"/>
          <w:szCs w:val="24"/>
        </w:rPr>
        <w:t xml:space="preserve"> </w:t>
      </w:r>
      <w:r w:rsidR="00E17DB2" w:rsidRPr="0088118B">
        <w:rPr>
          <w:rFonts w:eastAsia="Arial Unicode MS"/>
          <w:b/>
          <w:sz w:val="24"/>
          <w:szCs w:val="24"/>
        </w:rPr>
        <w:t>Nº</w:t>
      </w:r>
      <w:r>
        <w:rPr>
          <w:rFonts w:eastAsia="Arial Unicode MS"/>
          <w:b/>
          <w:sz w:val="24"/>
          <w:szCs w:val="24"/>
        </w:rPr>
        <w:t xml:space="preserve"> </w:t>
      </w:r>
      <w:r w:rsidR="006B3254">
        <w:rPr>
          <w:rFonts w:eastAsia="Arial Unicode MS"/>
          <w:b/>
          <w:sz w:val="24"/>
          <w:szCs w:val="24"/>
        </w:rPr>
        <w:t>001</w:t>
      </w:r>
      <w:r w:rsidR="00CD3E6D">
        <w:rPr>
          <w:rFonts w:eastAsia="Arial Unicode MS"/>
          <w:b/>
          <w:sz w:val="24"/>
          <w:szCs w:val="24"/>
        </w:rPr>
        <w:t>/</w:t>
      </w:r>
      <w:r w:rsidR="00E17DB2" w:rsidRPr="0088118B">
        <w:rPr>
          <w:rFonts w:eastAsia="Arial Unicode MS"/>
          <w:b/>
          <w:sz w:val="24"/>
          <w:szCs w:val="24"/>
        </w:rPr>
        <w:t>20</w:t>
      </w:r>
      <w:r w:rsidR="00BB1F0C" w:rsidRPr="0088118B">
        <w:rPr>
          <w:rFonts w:eastAsia="Arial Unicode MS"/>
          <w:b/>
          <w:sz w:val="24"/>
          <w:szCs w:val="24"/>
        </w:rPr>
        <w:t>2</w:t>
      </w:r>
      <w:r w:rsidR="00517FDA" w:rsidRPr="0088118B">
        <w:rPr>
          <w:rFonts w:eastAsia="Arial Unicode MS"/>
          <w:b/>
          <w:sz w:val="24"/>
          <w:szCs w:val="24"/>
        </w:rPr>
        <w:t>2</w:t>
      </w:r>
    </w:p>
    <w:p w:rsidR="003B0000" w:rsidRDefault="003B0000" w:rsidP="00FD1048">
      <w:pPr>
        <w:pStyle w:val="Corpodetexto2"/>
        <w:tabs>
          <w:tab w:val="left" w:pos="2268"/>
        </w:tabs>
        <w:spacing w:after="0" w:line="240" w:lineRule="auto"/>
        <w:ind w:firstLine="851"/>
        <w:contextualSpacing/>
        <w:jc w:val="both"/>
        <w:rPr>
          <w:rFonts w:eastAsia="Arial Unicode MS"/>
          <w:b/>
          <w:sz w:val="24"/>
          <w:szCs w:val="24"/>
          <w:u w:color="000000"/>
        </w:rPr>
      </w:pPr>
    </w:p>
    <w:p w:rsidR="009A5332" w:rsidRDefault="009A5332" w:rsidP="00FD1048">
      <w:pPr>
        <w:pStyle w:val="Corpodetexto2"/>
        <w:tabs>
          <w:tab w:val="left" w:pos="2268"/>
        </w:tabs>
        <w:spacing w:after="0" w:line="240" w:lineRule="auto"/>
        <w:ind w:firstLine="851"/>
        <w:contextualSpacing/>
        <w:jc w:val="both"/>
        <w:rPr>
          <w:rFonts w:eastAsia="Arial Unicode MS"/>
          <w:b/>
          <w:sz w:val="24"/>
          <w:szCs w:val="24"/>
          <w:u w:color="000000"/>
        </w:rPr>
      </w:pPr>
    </w:p>
    <w:p w:rsidR="00176581" w:rsidRDefault="00176581" w:rsidP="00E75642">
      <w:pPr>
        <w:pStyle w:val="Corpodetexto2"/>
        <w:tabs>
          <w:tab w:val="left" w:pos="2268"/>
        </w:tabs>
        <w:spacing w:after="0" w:line="240" w:lineRule="auto"/>
        <w:ind w:firstLine="1418"/>
        <w:contextualSpacing/>
        <w:jc w:val="both"/>
        <w:rPr>
          <w:sz w:val="24"/>
          <w:szCs w:val="24"/>
        </w:rPr>
      </w:pPr>
      <w:r w:rsidRPr="00AF4E9E">
        <w:rPr>
          <w:sz w:val="24"/>
          <w:szCs w:val="24"/>
        </w:rPr>
        <w:t xml:space="preserve">O </w:t>
      </w:r>
      <w:r w:rsidR="00CD6DB1">
        <w:rPr>
          <w:sz w:val="24"/>
          <w:szCs w:val="24"/>
        </w:rPr>
        <w:t xml:space="preserve">MUNICÍPIO DE </w:t>
      </w:r>
      <w:r w:rsidR="00871656">
        <w:rPr>
          <w:sz w:val="24"/>
          <w:szCs w:val="24"/>
        </w:rPr>
        <w:t>SANTA CECÍLIA</w:t>
      </w:r>
      <w:r w:rsidRPr="00AF4E9E">
        <w:rPr>
          <w:sz w:val="24"/>
          <w:szCs w:val="24"/>
        </w:rPr>
        <w:t xml:space="preserve">, Estado </w:t>
      </w:r>
      <w:r w:rsidR="008403AE">
        <w:rPr>
          <w:sz w:val="24"/>
          <w:szCs w:val="24"/>
        </w:rPr>
        <w:t>de Santa Catarina</w:t>
      </w:r>
      <w:r w:rsidRPr="00AF4E9E">
        <w:rPr>
          <w:sz w:val="24"/>
          <w:szCs w:val="24"/>
        </w:rPr>
        <w:t xml:space="preserve">, através da Comissão de </w:t>
      </w:r>
      <w:r>
        <w:rPr>
          <w:sz w:val="24"/>
          <w:szCs w:val="24"/>
        </w:rPr>
        <w:t xml:space="preserve">Acompanhamento do </w:t>
      </w:r>
      <w:r w:rsidR="00CD6DB1">
        <w:rPr>
          <w:sz w:val="24"/>
          <w:szCs w:val="24"/>
        </w:rPr>
        <w:t>Concurso Público</w:t>
      </w:r>
      <w:r w:rsidRPr="00AF4E9E">
        <w:rPr>
          <w:sz w:val="24"/>
          <w:szCs w:val="24"/>
        </w:rPr>
        <w:t xml:space="preserve">, no uso de suas atribuições legais, e a empresa </w:t>
      </w:r>
      <w:r>
        <w:rPr>
          <w:sz w:val="24"/>
          <w:szCs w:val="24"/>
        </w:rPr>
        <w:t>SC Treinamentos</w:t>
      </w:r>
      <w:r w:rsidRPr="00AF4E9E">
        <w:rPr>
          <w:sz w:val="24"/>
          <w:szCs w:val="24"/>
        </w:rPr>
        <w:t xml:space="preserve">, TORNA PÚBLICO </w:t>
      </w:r>
      <w:r w:rsidR="00E75642" w:rsidRPr="00E75642">
        <w:rPr>
          <w:sz w:val="24"/>
          <w:szCs w:val="24"/>
        </w:rPr>
        <w:t>torna público que estão abertas as inscrições para o CONCURSO PÚBLICO</w:t>
      </w:r>
      <w:r w:rsidR="00E75642">
        <w:rPr>
          <w:sz w:val="24"/>
          <w:szCs w:val="24"/>
        </w:rPr>
        <w:t xml:space="preserve"> </w:t>
      </w:r>
      <w:r w:rsidR="00E75642" w:rsidRPr="00E75642">
        <w:rPr>
          <w:sz w:val="24"/>
          <w:szCs w:val="24"/>
        </w:rPr>
        <w:t>destinado a provimento, em caráter efetivo, para atender a necessidade de vagas de cargos do quadro de</w:t>
      </w:r>
      <w:r w:rsidR="00E75642">
        <w:rPr>
          <w:sz w:val="24"/>
          <w:szCs w:val="24"/>
        </w:rPr>
        <w:t xml:space="preserve"> </w:t>
      </w:r>
      <w:r w:rsidR="00E75642" w:rsidRPr="00E75642">
        <w:rPr>
          <w:sz w:val="24"/>
          <w:szCs w:val="24"/>
        </w:rPr>
        <w:t>pessoal do Poder Executivo Municipal</w:t>
      </w:r>
      <w:r w:rsidRPr="00AF4E9E">
        <w:rPr>
          <w:sz w:val="24"/>
          <w:szCs w:val="24"/>
        </w:rPr>
        <w:t>, conforme item 2 deste edital, o qual se regerá de acordo com as normas estabelecidas neste Edital</w:t>
      </w:r>
      <w:r w:rsidR="00852CE9">
        <w:rPr>
          <w:sz w:val="24"/>
          <w:szCs w:val="24"/>
        </w:rPr>
        <w:t xml:space="preserve"> e demais disposições legais vigentes.</w:t>
      </w:r>
    </w:p>
    <w:p w:rsidR="00176581" w:rsidRDefault="00176581" w:rsidP="00176581">
      <w:pPr>
        <w:pStyle w:val="Corpodetexto2"/>
        <w:tabs>
          <w:tab w:val="left" w:pos="2268"/>
        </w:tabs>
        <w:spacing w:after="0" w:line="240" w:lineRule="auto"/>
        <w:contextualSpacing/>
        <w:jc w:val="both"/>
        <w:rPr>
          <w:sz w:val="24"/>
          <w:szCs w:val="24"/>
        </w:rPr>
      </w:pPr>
    </w:p>
    <w:p w:rsidR="00B755B4" w:rsidRPr="00642AAE" w:rsidRDefault="0059760C" w:rsidP="00B755B4">
      <w:pPr>
        <w:pStyle w:val="Body1"/>
        <w:pBdr>
          <w:top w:val="single" w:sz="4" w:space="1" w:color="auto"/>
          <w:left w:val="single" w:sz="4" w:space="4" w:color="auto"/>
          <w:bottom w:val="single" w:sz="4" w:space="1" w:color="auto"/>
          <w:right w:val="single" w:sz="4" w:space="4" w:color="auto"/>
        </w:pBdr>
        <w:jc w:val="both"/>
        <w:rPr>
          <w:b/>
          <w:color w:val="auto"/>
          <w:szCs w:val="24"/>
        </w:rPr>
      </w:pPr>
      <w:r>
        <w:rPr>
          <w:b/>
          <w:color w:val="auto"/>
          <w:szCs w:val="24"/>
        </w:rPr>
        <w:t xml:space="preserve">1. </w:t>
      </w:r>
      <w:r w:rsidR="005E1372">
        <w:rPr>
          <w:b/>
          <w:color w:val="auto"/>
          <w:szCs w:val="24"/>
        </w:rPr>
        <w:t xml:space="preserve">DO </w:t>
      </w:r>
      <w:r>
        <w:rPr>
          <w:b/>
          <w:color w:val="auto"/>
          <w:szCs w:val="24"/>
        </w:rPr>
        <w:t xml:space="preserve">CRONOGRAMA </w:t>
      </w:r>
    </w:p>
    <w:p w:rsidR="00B755B4" w:rsidRPr="00642AAE" w:rsidRDefault="00B755B4" w:rsidP="00B755B4">
      <w:pPr>
        <w:pStyle w:val="Body1"/>
        <w:jc w:val="both"/>
        <w:rPr>
          <w:b/>
          <w:color w:val="auto"/>
          <w:szCs w:val="24"/>
        </w:rPr>
      </w:pPr>
    </w:p>
    <w:tbl>
      <w:tblPr>
        <w:tblW w:w="10491" w:type="dxa"/>
        <w:tblInd w:w="-318"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tblPr>
      <w:tblGrid>
        <w:gridCol w:w="2411"/>
        <w:gridCol w:w="8080"/>
      </w:tblGrid>
      <w:tr w:rsidR="00F3122B" w:rsidRPr="0082177F" w:rsidTr="00820EC9">
        <w:trPr>
          <w:trHeight w:val="350"/>
        </w:trPr>
        <w:tc>
          <w:tcPr>
            <w:tcW w:w="2411" w:type="dxa"/>
            <w:shd w:val="clear" w:color="auto" w:fill="92D050"/>
            <w:vAlign w:val="center"/>
          </w:tcPr>
          <w:p w:rsidR="00F3122B" w:rsidRPr="0082177F" w:rsidRDefault="00F3122B" w:rsidP="00F35691">
            <w:pPr>
              <w:pStyle w:val="Body1"/>
              <w:tabs>
                <w:tab w:val="center" w:pos="4419"/>
                <w:tab w:val="right" w:pos="8838"/>
              </w:tabs>
              <w:contextualSpacing/>
              <w:jc w:val="center"/>
              <w:rPr>
                <w:b/>
                <w:color w:val="auto"/>
                <w:szCs w:val="24"/>
              </w:rPr>
            </w:pPr>
            <w:r w:rsidRPr="0082177F">
              <w:rPr>
                <w:b/>
                <w:color w:val="auto"/>
                <w:szCs w:val="24"/>
              </w:rPr>
              <w:t>DATA</w:t>
            </w:r>
          </w:p>
        </w:tc>
        <w:tc>
          <w:tcPr>
            <w:tcW w:w="8080" w:type="dxa"/>
            <w:shd w:val="clear" w:color="auto" w:fill="92D050"/>
            <w:vAlign w:val="center"/>
          </w:tcPr>
          <w:p w:rsidR="00F3122B" w:rsidRPr="0082177F" w:rsidRDefault="00F3122B" w:rsidP="00F35691">
            <w:pPr>
              <w:pStyle w:val="Body1"/>
              <w:tabs>
                <w:tab w:val="center" w:pos="4419"/>
                <w:tab w:val="right" w:pos="8838"/>
              </w:tabs>
              <w:contextualSpacing/>
              <w:jc w:val="center"/>
              <w:rPr>
                <w:b/>
                <w:color w:val="auto"/>
                <w:szCs w:val="24"/>
              </w:rPr>
            </w:pPr>
            <w:r w:rsidRPr="0082177F">
              <w:rPr>
                <w:b/>
                <w:color w:val="auto"/>
                <w:szCs w:val="24"/>
              </w:rPr>
              <w:t>ATO</w:t>
            </w:r>
          </w:p>
        </w:tc>
      </w:tr>
      <w:tr w:rsidR="008912B8" w:rsidRPr="0082177F" w:rsidTr="0044059C">
        <w:trPr>
          <w:trHeight w:val="350"/>
        </w:trPr>
        <w:tc>
          <w:tcPr>
            <w:tcW w:w="2411" w:type="dxa"/>
            <w:shd w:val="clear" w:color="auto" w:fill="auto"/>
            <w:vAlign w:val="center"/>
          </w:tcPr>
          <w:p w:rsidR="008912B8" w:rsidRPr="0082177F" w:rsidRDefault="000160D9" w:rsidP="007D6DA7">
            <w:pPr>
              <w:pStyle w:val="Body1"/>
              <w:tabs>
                <w:tab w:val="center" w:pos="4419"/>
                <w:tab w:val="right" w:pos="8838"/>
              </w:tabs>
              <w:contextualSpacing/>
              <w:jc w:val="both"/>
              <w:rPr>
                <w:color w:val="auto"/>
                <w:szCs w:val="24"/>
              </w:rPr>
            </w:pPr>
            <w:r>
              <w:rPr>
                <w:color w:val="auto"/>
                <w:szCs w:val="24"/>
              </w:rPr>
              <w:t>2</w:t>
            </w:r>
            <w:r w:rsidR="00871656">
              <w:rPr>
                <w:color w:val="auto"/>
                <w:szCs w:val="24"/>
              </w:rPr>
              <w:t>8</w:t>
            </w:r>
            <w:r w:rsidR="008912B8">
              <w:rPr>
                <w:color w:val="auto"/>
                <w:szCs w:val="24"/>
              </w:rPr>
              <w:t>/</w:t>
            </w:r>
            <w:r w:rsidR="001D1D30">
              <w:rPr>
                <w:color w:val="auto"/>
                <w:szCs w:val="24"/>
              </w:rPr>
              <w:t>0</w:t>
            </w:r>
            <w:r w:rsidR="00D10BAF">
              <w:rPr>
                <w:color w:val="auto"/>
                <w:szCs w:val="24"/>
              </w:rPr>
              <w:t>7</w:t>
            </w:r>
            <w:r w:rsidR="008912B8">
              <w:rPr>
                <w:color w:val="auto"/>
                <w:szCs w:val="24"/>
              </w:rPr>
              <w:t>/20</w:t>
            </w:r>
            <w:r w:rsidR="00BB1F0C">
              <w:rPr>
                <w:color w:val="auto"/>
                <w:szCs w:val="24"/>
              </w:rPr>
              <w:t>2</w:t>
            </w:r>
            <w:r w:rsidR="001D1D30">
              <w:rPr>
                <w:color w:val="auto"/>
                <w:szCs w:val="24"/>
              </w:rPr>
              <w:t>2</w:t>
            </w:r>
          </w:p>
        </w:tc>
        <w:tc>
          <w:tcPr>
            <w:tcW w:w="8080" w:type="dxa"/>
            <w:shd w:val="clear" w:color="auto" w:fill="auto"/>
            <w:vAlign w:val="center"/>
          </w:tcPr>
          <w:p w:rsidR="008912B8" w:rsidRPr="0082177F" w:rsidRDefault="008912B8" w:rsidP="008912B8">
            <w:pPr>
              <w:pStyle w:val="Body1"/>
              <w:tabs>
                <w:tab w:val="center" w:pos="4419"/>
                <w:tab w:val="right" w:pos="8838"/>
              </w:tabs>
              <w:contextualSpacing/>
              <w:jc w:val="both"/>
              <w:rPr>
                <w:color w:val="auto"/>
                <w:szCs w:val="24"/>
              </w:rPr>
            </w:pPr>
            <w:r w:rsidRPr="0082177F">
              <w:rPr>
                <w:color w:val="auto"/>
                <w:szCs w:val="24"/>
              </w:rPr>
              <w:t>Publicação do Edital</w:t>
            </w:r>
          </w:p>
        </w:tc>
      </w:tr>
      <w:tr w:rsidR="008912B8" w:rsidRPr="0082177F" w:rsidTr="0044059C">
        <w:trPr>
          <w:trHeight w:val="350"/>
        </w:trPr>
        <w:tc>
          <w:tcPr>
            <w:tcW w:w="2411" w:type="dxa"/>
            <w:shd w:val="clear" w:color="auto" w:fill="auto"/>
            <w:vAlign w:val="center"/>
          </w:tcPr>
          <w:p w:rsidR="008912B8" w:rsidRPr="0082177F" w:rsidRDefault="000160D9" w:rsidP="008912B8">
            <w:pPr>
              <w:pStyle w:val="Body1"/>
              <w:tabs>
                <w:tab w:val="center" w:pos="4419"/>
                <w:tab w:val="right" w:pos="8838"/>
              </w:tabs>
              <w:contextualSpacing/>
              <w:jc w:val="both"/>
              <w:rPr>
                <w:b/>
                <w:color w:val="auto"/>
                <w:szCs w:val="24"/>
              </w:rPr>
            </w:pPr>
            <w:r>
              <w:rPr>
                <w:b/>
                <w:color w:val="auto"/>
                <w:szCs w:val="24"/>
              </w:rPr>
              <w:t>2</w:t>
            </w:r>
            <w:r w:rsidR="00871656">
              <w:rPr>
                <w:b/>
                <w:color w:val="auto"/>
                <w:szCs w:val="24"/>
              </w:rPr>
              <w:t>8</w:t>
            </w:r>
            <w:r w:rsidR="003C10B3">
              <w:rPr>
                <w:b/>
                <w:color w:val="auto"/>
                <w:szCs w:val="24"/>
              </w:rPr>
              <w:t>/</w:t>
            </w:r>
            <w:r w:rsidR="001D1D30">
              <w:rPr>
                <w:b/>
                <w:color w:val="auto"/>
                <w:szCs w:val="24"/>
              </w:rPr>
              <w:t>0</w:t>
            </w:r>
            <w:r w:rsidR="00D10BAF">
              <w:rPr>
                <w:b/>
                <w:color w:val="auto"/>
                <w:szCs w:val="24"/>
              </w:rPr>
              <w:t>7</w:t>
            </w:r>
            <w:r w:rsidR="008912B8" w:rsidRPr="0082177F">
              <w:rPr>
                <w:b/>
                <w:color w:val="auto"/>
                <w:szCs w:val="24"/>
              </w:rPr>
              <w:t>/20</w:t>
            </w:r>
            <w:r w:rsidR="00BB1F0C">
              <w:rPr>
                <w:b/>
                <w:color w:val="auto"/>
                <w:szCs w:val="24"/>
              </w:rPr>
              <w:t>2</w:t>
            </w:r>
            <w:r w:rsidR="001D1D30">
              <w:rPr>
                <w:b/>
                <w:color w:val="auto"/>
                <w:szCs w:val="24"/>
              </w:rPr>
              <w:t>2</w:t>
            </w:r>
            <w:r w:rsidR="008912B8" w:rsidRPr="0082177F">
              <w:rPr>
                <w:b/>
                <w:color w:val="auto"/>
                <w:szCs w:val="24"/>
              </w:rPr>
              <w:t xml:space="preserve"> até às </w:t>
            </w:r>
            <w:r w:rsidR="00AE1C05">
              <w:rPr>
                <w:b/>
                <w:color w:val="auto"/>
                <w:szCs w:val="24"/>
              </w:rPr>
              <w:t>23</w:t>
            </w:r>
            <w:r w:rsidR="008912B8" w:rsidRPr="0082177F">
              <w:rPr>
                <w:b/>
                <w:color w:val="auto"/>
                <w:szCs w:val="24"/>
              </w:rPr>
              <w:t>h</w:t>
            </w:r>
            <w:r w:rsidR="00AE1C05">
              <w:rPr>
                <w:b/>
                <w:color w:val="auto"/>
                <w:szCs w:val="24"/>
              </w:rPr>
              <w:t>59</w:t>
            </w:r>
            <w:r w:rsidR="008912B8" w:rsidRPr="0082177F">
              <w:rPr>
                <w:b/>
                <w:color w:val="auto"/>
                <w:szCs w:val="24"/>
              </w:rPr>
              <w:t>min do dia</w:t>
            </w:r>
          </w:p>
          <w:p w:rsidR="008912B8" w:rsidRPr="0082177F" w:rsidRDefault="002673D1" w:rsidP="007D6DA7">
            <w:pPr>
              <w:pStyle w:val="Body1"/>
              <w:tabs>
                <w:tab w:val="center" w:pos="4419"/>
                <w:tab w:val="right" w:pos="8838"/>
              </w:tabs>
              <w:contextualSpacing/>
              <w:jc w:val="both"/>
              <w:rPr>
                <w:b/>
                <w:color w:val="auto"/>
                <w:szCs w:val="24"/>
              </w:rPr>
            </w:pPr>
            <w:r>
              <w:rPr>
                <w:b/>
                <w:color w:val="auto"/>
                <w:szCs w:val="24"/>
              </w:rPr>
              <w:t>2</w:t>
            </w:r>
            <w:r w:rsidR="00871656">
              <w:rPr>
                <w:b/>
                <w:color w:val="auto"/>
                <w:szCs w:val="24"/>
              </w:rPr>
              <w:t>8</w:t>
            </w:r>
            <w:r w:rsidR="008912B8" w:rsidRPr="0082177F">
              <w:rPr>
                <w:b/>
                <w:color w:val="auto"/>
                <w:szCs w:val="24"/>
              </w:rPr>
              <w:t>/</w:t>
            </w:r>
            <w:r w:rsidR="001D1D30">
              <w:rPr>
                <w:b/>
                <w:color w:val="auto"/>
                <w:szCs w:val="24"/>
              </w:rPr>
              <w:t>0</w:t>
            </w:r>
            <w:r w:rsidR="000160D9">
              <w:rPr>
                <w:b/>
                <w:color w:val="auto"/>
                <w:szCs w:val="24"/>
              </w:rPr>
              <w:t>8</w:t>
            </w:r>
            <w:r w:rsidR="008912B8" w:rsidRPr="0082177F">
              <w:rPr>
                <w:b/>
                <w:color w:val="auto"/>
                <w:szCs w:val="24"/>
              </w:rPr>
              <w:t>/20</w:t>
            </w:r>
            <w:r w:rsidR="00BB1F0C">
              <w:rPr>
                <w:b/>
                <w:color w:val="auto"/>
                <w:szCs w:val="24"/>
              </w:rPr>
              <w:t>2</w:t>
            </w:r>
            <w:r w:rsidR="001D1D30">
              <w:rPr>
                <w:b/>
                <w:color w:val="auto"/>
                <w:szCs w:val="24"/>
              </w:rPr>
              <w:t>2</w:t>
            </w:r>
          </w:p>
        </w:tc>
        <w:tc>
          <w:tcPr>
            <w:tcW w:w="8080" w:type="dxa"/>
            <w:shd w:val="clear" w:color="auto" w:fill="auto"/>
            <w:vAlign w:val="center"/>
          </w:tcPr>
          <w:p w:rsidR="008912B8" w:rsidRPr="0082177F" w:rsidRDefault="008912B8" w:rsidP="008912B8">
            <w:pPr>
              <w:pStyle w:val="Body1"/>
              <w:tabs>
                <w:tab w:val="center" w:pos="4419"/>
                <w:tab w:val="right" w:pos="8838"/>
              </w:tabs>
              <w:contextualSpacing/>
              <w:jc w:val="both"/>
              <w:rPr>
                <w:b/>
                <w:color w:val="auto"/>
                <w:szCs w:val="24"/>
              </w:rPr>
            </w:pPr>
            <w:r w:rsidRPr="0082177F">
              <w:rPr>
                <w:b/>
                <w:color w:val="auto"/>
                <w:szCs w:val="24"/>
              </w:rPr>
              <w:t>PERÍODO DE INSCRIÇÕES</w:t>
            </w:r>
          </w:p>
        </w:tc>
      </w:tr>
      <w:tr w:rsidR="00893782" w:rsidRPr="0082177F" w:rsidTr="0044059C">
        <w:trPr>
          <w:trHeight w:val="350"/>
        </w:trPr>
        <w:tc>
          <w:tcPr>
            <w:tcW w:w="2411" w:type="dxa"/>
            <w:shd w:val="clear" w:color="auto" w:fill="auto"/>
            <w:vAlign w:val="center"/>
          </w:tcPr>
          <w:p w:rsidR="00893782" w:rsidRPr="0082177F" w:rsidRDefault="00893782" w:rsidP="00F20102">
            <w:pPr>
              <w:pStyle w:val="Body1"/>
              <w:tabs>
                <w:tab w:val="center" w:pos="4419"/>
                <w:tab w:val="right" w:pos="8838"/>
              </w:tabs>
              <w:contextualSpacing/>
              <w:jc w:val="both"/>
              <w:rPr>
                <w:color w:val="auto"/>
                <w:szCs w:val="24"/>
              </w:rPr>
            </w:pPr>
            <w:r>
              <w:rPr>
                <w:color w:val="auto"/>
                <w:szCs w:val="24"/>
              </w:rPr>
              <w:t>Até</w:t>
            </w:r>
            <w:r w:rsidR="007D2588">
              <w:rPr>
                <w:color w:val="auto"/>
                <w:szCs w:val="24"/>
              </w:rPr>
              <w:t xml:space="preserve"> </w:t>
            </w:r>
            <w:r w:rsidR="000160D9">
              <w:rPr>
                <w:color w:val="auto"/>
                <w:szCs w:val="24"/>
              </w:rPr>
              <w:t>2</w:t>
            </w:r>
            <w:r w:rsidR="00871656">
              <w:rPr>
                <w:color w:val="auto"/>
                <w:szCs w:val="24"/>
              </w:rPr>
              <w:t>8</w:t>
            </w:r>
            <w:r w:rsidRPr="0082177F">
              <w:rPr>
                <w:color w:val="auto"/>
                <w:szCs w:val="24"/>
              </w:rPr>
              <w:t>/</w:t>
            </w:r>
            <w:r w:rsidR="00163F03">
              <w:rPr>
                <w:color w:val="auto"/>
                <w:szCs w:val="24"/>
              </w:rPr>
              <w:t>0</w:t>
            </w:r>
            <w:r w:rsidR="00871656">
              <w:rPr>
                <w:color w:val="auto"/>
                <w:szCs w:val="24"/>
              </w:rPr>
              <w:t>8</w:t>
            </w:r>
            <w:r w:rsidRPr="0082177F">
              <w:rPr>
                <w:color w:val="auto"/>
                <w:szCs w:val="24"/>
              </w:rPr>
              <w:t>/20</w:t>
            </w:r>
            <w:r>
              <w:rPr>
                <w:color w:val="auto"/>
                <w:szCs w:val="24"/>
              </w:rPr>
              <w:t>2</w:t>
            </w:r>
            <w:r w:rsidR="001D1D30">
              <w:rPr>
                <w:color w:val="auto"/>
                <w:szCs w:val="24"/>
              </w:rPr>
              <w:t>2</w:t>
            </w:r>
          </w:p>
        </w:tc>
        <w:tc>
          <w:tcPr>
            <w:tcW w:w="8080" w:type="dxa"/>
            <w:shd w:val="clear" w:color="auto" w:fill="auto"/>
            <w:vAlign w:val="center"/>
          </w:tcPr>
          <w:p w:rsidR="00893782" w:rsidRPr="0082177F" w:rsidRDefault="00893782" w:rsidP="00F20102">
            <w:pPr>
              <w:pStyle w:val="Body1"/>
              <w:tabs>
                <w:tab w:val="center" w:pos="4419"/>
                <w:tab w:val="right" w:pos="8838"/>
              </w:tabs>
              <w:contextualSpacing/>
              <w:jc w:val="both"/>
              <w:rPr>
                <w:color w:val="auto"/>
                <w:szCs w:val="24"/>
              </w:rPr>
            </w:pPr>
            <w:r>
              <w:rPr>
                <w:color w:val="auto"/>
                <w:szCs w:val="24"/>
              </w:rPr>
              <w:t xml:space="preserve">Prazo para envio </w:t>
            </w:r>
            <w:r>
              <w:rPr>
                <w:szCs w:val="24"/>
              </w:rPr>
              <w:t xml:space="preserve">eletronicamente no site </w:t>
            </w:r>
            <w:hyperlink r:id="rId8" w:history="1">
              <w:r>
                <w:rPr>
                  <w:rStyle w:val="Hyperlink"/>
                  <w:szCs w:val="24"/>
                </w:rPr>
                <w:t>https://portal.sctreinamentos.selecao.site</w:t>
              </w:r>
            </w:hyperlink>
            <w:r>
              <w:rPr>
                <w:szCs w:val="24"/>
              </w:rPr>
              <w:t xml:space="preserve"> através da “Área do Candidato” </w:t>
            </w:r>
            <w:r>
              <w:rPr>
                <w:color w:val="auto"/>
                <w:szCs w:val="24"/>
              </w:rPr>
              <w:t>de laudo médico para candidatos com deficiência e para pedido de condições especiais para a realização das provas objetivas, conforme itens 3.9 e 4.2 deste edital.</w:t>
            </w:r>
          </w:p>
        </w:tc>
      </w:tr>
      <w:tr w:rsidR="008E17DD" w:rsidRPr="0082177F" w:rsidTr="0044059C">
        <w:trPr>
          <w:trHeight w:val="350"/>
        </w:trPr>
        <w:tc>
          <w:tcPr>
            <w:tcW w:w="2411" w:type="dxa"/>
            <w:shd w:val="clear" w:color="auto" w:fill="auto"/>
            <w:vAlign w:val="center"/>
          </w:tcPr>
          <w:p w:rsidR="008E17DD" w:rsidRPr="0082177F" w:rsidRDefault="000160D9" w:rsidP="007D6DA7">
            <w:pPr>
              <w:pStyle w:val="Body1"/>
              <w:tabs>
                <w:tab w:val="center" w:pos="4419"/>
                <w:tab w:val="right" w:pos="8838"/>
              </w:tabs>
              <w:jc w:val="both"/>
              <w:rPr>
                <w:color w:val="auto"/>
                <w:szCs w:val="24"/>
              </w:rPr>
            </w:pPr>
            <w:r>
              <w:rPr>
                <w:color w:val="auto"/>
                <w:szCs w:val="24"/>
              </w:rPr>
              <w:t>2</w:t>
            </w:r>
            <w:r w:rsidR="00871656">
              <w:rPr>
                <w:color w:val="auto"/>
                <w:szCs w:val="24"/>
              </w:rPr>
              <w:t>8</w:t>
            </w:r>
            <w:r w:rsidR="008E17DD" w:rsidRPr="00410E73">
              <w:rPr>
                <w:color w:val="auto"/>
                <w:szCs w:val="24"/>
              </w:rPr>
              <w:t>/</w:t>
            </w:r>
            <w:r w:rsidR="001D1D30">
              <w:rPr>
                <w:color w:val="auto"/>
                <w:szCs w:val="24"/>
              </w:rPr>
              <w:t>0</w:t>
            </w:r>
            <w:r w:rsidR="00D10BAF">
              <w:rPr>
                <w:color w:val="auto"/>
                <w:szCs w:val="24"/>
              </w:rPr>
              <w:t>7</w:t>
            </w:r>
            <w:r w:rsidR="008E17DD" w:rsidRPr="00410E73">
              <w:rPr>
                <w:color w:val="auto"/>
                <w:szCs w:val="24"/>
              </w:rPr>
              <w:t>/20</w:t>
            </w:r>
            <w:r w:rsidR="00BB1F0C">
              <w:rPr>
                <w:color w:val="auto"/>
                <w:szCs w:val="24"/>
              </w:rPr>
              <w:t>2</w:t>
            </w:r>
            <w:r w:rsidR="001D1D30">
              <w:rPr>
                <w:color w:val="auto"/>
                <w:szCs w:val="24"/>
              </w:rPr>
              <w:t>2</w:t>
            </w:r>
            <w:r w:rsidR="008E17DD" w:rsidRPr="00410E73">
              <w:rPr>
                <w:color w:val="auto"/>
                <w:szCs w:val="24"/>
              </w:rPr>
              <w:t xml:space="preserve"> </w:t>
            </w:r>
            <w:r w:rsidR="008E17DD" w:rsidRPr="0082177F">
              <w:rPr>
                <w:color w:val="auto"/>
                <w:szCs w:val="24"/>
              </w:rPr>
              <w:t xml:space="preserve">a </w:t>
            </w:r>
            <w:r>
              <w:rPr>
                <w:color w:val="auto"/>
                <w:szCs w:val="24"/>
              </w:rPr>
              <w:t>1</w:t>
            </w:r>
            <w:r w:rsidR="00871656">
              <w:rPr>
                <w:color w:val="auto"/>
                <w:szCs w:val="24"/>
              </w:rPr>
              <w:t>9</w:t>
            </w:r>
            <w:r w:rsidR="008E17DD">
              <w:rPr>
                <w:color w:val="auto"/>
                <w:szCs w:val="24"/>
              </w:rPr>
              <w:t>/</w:t>
            </w:r>
            <w:r w:rsidR="001D1D30">
              <w:rPr>
                <w:color w:val="auto"/>
                <w:szCs w:val="24"/>
              </w:rPr>
              <w:t>0</w:t>
            </w:r>
            <w:r>
              <w:rPr>
                <w:color w:val="auto"/>
                <w:szCs w:val="24"/>
              </w:rPr>
              <w:t>8</w:t>
            </w:r>
            <w:r w:rsidR="008E17DD" w:rsidRPr="0082177F">
              <w:rPr>
                <w:color w:val="auto"/>
                <w:szCs w:val="24"/>
              </w:rPr>
              <w:t>/20</w:t>
            </w:r>
            <w:r w:rsidR="00BB1F0C">
              <w:rPr>
                <w:color w:val="auto"/>
                <w:szCs w:val="24"/>
              </w:rPr>
              <w:t>2</w:t>
            </w:r>
            <w:r w:rsidR="001D1D30">
              <w:rPr>
                <w:color w:val="auto"/>
                <w:szCs w:val="24"/>
              </w:rPr>
              <w:t>2</w:t>
            </w:r>
          </w:p>
        </w:tc>
        <w:tc>
          <w:tcPr>
            <w:tcW w:w="8080" w:type="dxa"/>
            <w:shd w:val="clear" w:color="auto" w:fill="auto"/>
            <w:vAlign w:val="center"/>
          </w:tcPr>
          <w:p w:rsidR="008E17DD" w:rsidRPr="0082177F" w:rsidRDefault="008E17DD" w:rsidP="008E17DD">
            <w:pPr>
              <w:pStyle w:val="Body1"/>
              <w:tabs>
                <w:tab w:val="center" w:pos="4419"/>
                <w:tab w:val="right" w:pos="8838"/>
              </w:tabs>
              <w:jc w:val="both"/>
              <w:rPr>
                <w:color w:val="auto"/>
                <w:szCs w:val="24"/>
              </w:rPr>
            </w:pPr>
            <w:r w:rsidRPr="0082177F">
              <w:rPr>
                <w:color w:val="auto"/>
                <w:szCs w:val="24"/>
              </w:rPr>
              <w:t>Período para solicitar isenção do pagamento da taxa de inscrição</w:t>
            </w:r>
          </w:p>
        </w:tc>
      </w:tr>
      <w:tr w:rsidR="008E17DD" w:rsidRPr="0082177F" w:rsidTr="0044059C">
        <w:trPr>
          <w:trHeight w:val="350"/>
        </w:trPr>
        <w:tc>
          <w:tcPr>
            <w:tcW w:w="2411" w:type="dxa"/>
            <w:shd w:val="clear" w:color="auto" w:fill="auto"/>
            <w:vAlign w:val="center"/>
          </w:tcPr>
          <w:p w:rsidR="008E17DD" w:rsidRPr="0082177F" w:rsidRDefault="00871656" w:rsidP="007D6DA7">
            <w:pPr>
              <w:pStyle w:val="Body1"/>
              <w:rPr>
                <w:color w:val="auto"/>
                <w:szCs w:val="24"/>
              </w:rPr>
            </w:pPr>
            <w:r>
              <w:rPr>
                <w:color w:val="auto"/>
                <w:szCs w:val="24"/>
              </w:rPr>
              <w:t>22</w:t>
            </w:r>
            <w:r w:rsidR="008E17DD">
              <w:rPr>
                <w:color w:val="auto"/>
                <w:szCs w:val="24"/>
              </w:rPr>
              <w:t>/</w:t>
            </w:r>
            <w:r w:rsidR="001D1D30">
              <w:rPr>
                <w:color w:val="auto"/>
                <w:szCs w:val="24"/>
              </w:rPr>
              <w:t>0</w:t>
            </w:r>
            <w:r w:rsidR="000160D9">
              <w:rPr>
                <w:color w:val="auto"/>
                <w:szCs w:val="24"/>
              </w:rPr>
              <w:t>8</w:t>
            </w:r>
            <w:r w:rsidR="008E17DD" w:rsidRPr="0082177F">
              <w:rPr>
                <w:color w:val="auto"/>
                <w:szCs w:val="24"/>
              </w:rPr>
              <w:t>/20</w:t>
            </w:r>
            <w:r w:rsidR="00BB1F0C">
              <w:rPr>
                <w:color w:val="auto"/>
                <w:szCs w:val="24"/>
              </w:rPr>
              <w:t>2</w:t>
            </w:r>
            <w:r w:rsidR="001D1D30">
              <w:rPr>
                <w:color w:val="auto"/>
                <w:szCs w:val="24"/>
              </w:rPr>
              <w:t>2</w:t>
            </w:r>
          </w:p>
        </w:tc>
        <w:tc>
          <w:tcPr>
            <w:tcW w:w="8080" w:type="dxa"/>
            <w:shd w:val="clear" w:color="auto" w:fill="auto"/>
            <w:vAlign w:val="center"/>
          </w:tcPr>
          <w:p w:rsidR="008E17DD" w:rsidRPr="0082177F" w:rsidRDefault="008E17DD" w:rsidP="008E17DD">
            <w:pPr>
              <w:pStyle w:val="Body1"/>
              <w:tabs>
                <w:tab w:val="center" w:pos="4419"/>
                <w:tab w:val="right" w:pos="8838"/>
              </w:tabs>
              <w:jc w:val="both"/>
              <w:rPr>
                <w:color w:val="auto"/>
                <w:szCs w:val="24"/>
              </w:rPr>
            </w:pPr>
            <w:r w:rsidRPr="0082177F">
              <w:rPr>
                <w:color w:val="auto"/>
                <w:szCs w:val="24"/>
              </w:rPr>
              <w:t>Divulgação da lista de isentos do pagamento da taxa de inscrição</w:t>
            </w:r>
          </w:p>
        </w:tc>
      </w:tr>
      <w:tr w:rsidR="00BB1F0C" w:rsidRPr="0082177F" w:rsidTr="0044059C">
        <w:trPr>
          <w:trHeight w:val="350"/>
        </w:trPr>
        <w:tc>
          <w:tcPr>
            <w:tcW w:w="2411" w:type="dxa"/>
            <w:shd w:val="clear" w:color="auto" w:fill="auto"/>
            <w:vAlign w:val="center"/>
          </w:tcPr>
          <w:p w:rsidR="00BB1F0C" w:rsidRDefault="00871656" w:rsidP="00BB1F0C">
            <w:pPr>
              <w:pStyle w:val="Body1"/>
              <w:jc w:val="both"/>
              <w:rPr>
                <w:color w:val="auto"/>
                <w:szCs w:val="24"/>
              </w:rPr>
            </w:pPr>
            <w:r>
              <w:rPr>
                <w:color w:val="auto"/>
                <w:szCs w:val="24"/>
              </w:rPr>
              <w:t>23</w:t>
            </w:r>
            <w:r w:rsidR="007A6525">
              <w:rPr>
                <w:color w:val="auto"/>
                <w:szCs w:val="24"/>
              </w:rPr>
              <w:t>/</w:t>
            </w:r>
            <w:r w:rsidR="001D1D30">
              <w:rPr>
                <w:color w:val="auto"/>
                <w:szCs w:val="24"/>
              </w:rPr>
              <w:t>0</w:t>
            </w:r>
            <w:r w:rsidR="000160D9">
              <w:rPr>
                <w:color w:val="auto"/>
                <w:szCs w:val="24"/>
              </w:rPr>
              <w:t>8</w:t>
            </w:r>
            <w:r w:rsidR="007A6525" w:rsidRPr="0082177F">
              <w:rPr>
                <w:color w:val="auto"/>
                <w:szCs w:val="24"/>
              </w:rPr>
              <w:t>/20</w:t>
            </w:r>
            <w:r w:rsidR="007A6525">
              <w:rPr>
                <w:color w:val="auto"/>
                <w:szCs w:val="24"/>
              </w:rPr>
              <w:t>2</w:t>
            </w:r>
            <w:r w:rsidR="001D1D30">
              <w:rPr>
                <w:color w:val="auto"/>
                <w:szCs w:val="24"/>
              </w:rPr>
              <w:t>2</w:t>
            </w:r>
            <w:r w:rsidR="007A6525" w:rsidRPr="0082177F">
              <w:rPr>
                <w:color w:val="auto"/>
                <w:szCs w:val="24"/>
              </w:rPr>
              <w:t xml:space="preserve"> </w:t>
            </w:r>
            <w:r w:rsidR="00187B85">
              <w:rPr>
                <w:color w:val="auto"/>
                <w:szCs w:val="24"/>
              </w:rPr>
              <w:t xml:space="preserve">a </w:t>
            </w:r>
            <w:r>
              <w:rPr>
                <w:color w:val="auto"/>
                <w:szCs w:val="24"/>
              </w:rPr>
              <w:t>24</w:t>
            </w:r>
            <w:r w:rsidR="00187B85">
              <w:rPr>
                <w:color w:val="auto"/>
                <w:szCs w:val="24"/>
              </w:rPr>
              <w:t>/0</w:t>
            </w:r>
            <w:r w:rsidR="000160D9">
              <w:rPr>
                <w:color w:val="auto"/>
                <w:szCs w:val="24"/>
              </w:rPr>
              <w:t>8</w:t>
            </w:r>
            <w:r w:rsidR="00187B85">
              <w:rPr>
                <w:color w:val="auto"/>
                <w:szCs w:val="24"/>
              </w:rPr>
              <w:t>/2022</w:t>
            </w:r>
          </w:p>
        </w:tc>
        <w:tc>
          <w:tcPr>
            <w:tcW w:w="8080" w:type="dxa"/>
            <w:shd w:val="clear" w:color="auto" w:fill="auto"/>
            <w:vAlign w:val="center"/>
          </w:tcPr>
          <w:p w:rsidR="00BB1F0C" w:rsidRPr="0082177F" w:rsidRDefault="00BB1F0C" w:rsidP="00BB1F0C">
            <w:pPr>
              <w:pStyle w:val="Body1"/>
              <w:tabs>
                <w:tab w:val="center" w:pos="4419"/>
                <w:tab w:val="right" w:pos="8838"/>
              </w:tabs>
              <w:jc w:val="both"/>
              <w:rPr>
                <w:color w:val="auto"/>
                <w:szCs w:val="24"/>
              </w:rPr>
            </w:pPr>
            <w:r>
              <w:rPr>
                <w:szCs w:val="24"/>
              </w:rPr>
              <w:t>Prazo para recursos contra indeferimento da solicitação de isenção da taxa de inscrição</w:t>
            </w:r>
          </w:p>
        </w:tc>
      </w:tr>
      <w:tr w:rsidR="00BB1F0C" w:rsidRPr="0082177F" w:rsidTr="0044059C">
        <w:trPr>
          <w:trHeight w:val="350"/>
        </w:trPr>
        <w:tc>
          <w:tcPr>
            <w:tcW w:w="2411" w:type="dxa"/>
            <w:shd w:val="clear" w:color="auto" w:fill="auto"/>
            <w:vAlign w:val="center"/>
          </w:tcPr>
          <w:p w:rsidR="00BB1F0C" w:rsidRDefault="00871656" w:rsidP="00BB1F0C">
            <w:pPr>
              <w:pStyle w:val="Body1"/>
              <w:rPr>
                <w:color w:val="auto"/>
                <w:szCs w:val="24"/>
              </w:rPr>
            </w:pPr>
            <w:r>
              <w:rPr>
                <w:color w:val="auto"/>
                <w:szCs w:val="24"/>
              </w:rPr>
              <w:t>25</w:t>
            </w:r>
            <w:r w:rsidR="00BB1F0C" w:rsidRPr="00E64BE5">
              <w:rPr>
                <w:color w:val="auto"/>
                <w:szCs w:val="24"/>
              </w:rPr>
              <w:t>/</w:t>
            </w:r>
            <w:r w:rsidR="001D1D30">
              <w:rPr>
                <w:color w:val="auto"/>
                <w:szCs w:val="24"/>
              </w:rPr>
              <w:t>0</w:t>
            </w:r>
            <w:r w:rsidR="000160D9">
              <w:rPr>
                <w:color w:val="auto"/>
                <w:szCs w:val="24"/>
              </w:rPr>
              <w:t>8</w:t>
            </w:r>
            <w:r w:rsidR="00BB1F0C" w:rsidRPr="00E64BE5">
              <w:rPr>
                <w:color w:val="auto"/>
                <w:szCs w:val="24"/>
              </w:rPr>
              <w:t>/202</w:t>
            </w:r>
            <w:r w:rsidR="001D1D30">
              <w:rPr>
                <w:color w:val="auto"/>
                <w:szCs w:val="24"/>
              </w:rPr>
              <w:t>2</w:t>
            </w:r>
          </w:p>
        </w:tc>
        <w:tc>
          <w:tcPr>
            <w:tcW w:w="8080" w:type="dxa"/>
            <w:shd w:val="clear" w:color="auto" w:fill="auto"/>
            <w:vAlign w:val="center"/>
          </w:tcPr>
          <w:p w:rsidR="00BB1F0C" w:rsidRPr="0082177F" w:rsidRDefault="00BB1F0C" w:rsidP="00BB1F0C">
            <w:pPr>
              <w:pStyle w:val="Body1"/>
              <w:tabs>
                <w:tab w:val="center" w:pos="4419"/>
                <w:tab w:val="right" w:pos="8838"/>
              </w:tabs>
              <w:jc w:val="both"/>
              <w:rPr>
                <w:color w:val="auto"/>
                <w:szCs w:val="24"/>
              </w:rPr>
            </w:pPr>
            <w:r>
              <w:rPr>
                <w:szCs w:val="24"/>
              </w:rPr>
              <w:t>Julgamento dos recursos contra indeferimento da solicitação de isenção da taxa de inscrição</w:t>
            </w:r>
          </w:p>
        </w:tc>
      </w:tr>
      <w:tr w:rsidR="008E17DD" w:rsidRPr="0082177F" w:rsidTr="0044059C">
        <w:trPr>
          <w:trHeight w:val="350"/>
        </w:trPr>
        <w:tc>
          <w:tcPr>
            <w:tcW w:w="2411" w:type="dxa"/>
            <w:shd w:val="clear" w:color="auto" w:fill="auto"/>
            <w:vAlign w:val="center"/>
          </w:tcPr>
          <w:p w:rsidR="008E17DD" w:rsidRPr="0082177F" w:rsidRDefault="000160D9" w:rsidP="007D6DA7">
            <w:pPr>
              <w:pStyle w:val="Body1"/>
              <w:tabs>
                <w:tab w:val="center" w:pos="4419"/>
                <w:tab w:val="right" w:pos="8838"/>
              </w:tabs>
              <w:contextualSpacing/>
              <w:jc w:val="both"/>
              <w:rPr>
                <w:b/>
                <w:color w:val="auto"/>
                <w:szCs w:val="24"/>
              </w:rPr>
            </w:pPr>
            <w:r>
              <w:rPr>
                <w:b/>
                <w:color w:val="auto"/>
                <w:szCs w:val="24"/>
              </w:rPr>
              <w:t>2</w:t>
            </w:r>
            <w:r w:rsidR="00871656">
              <w:rPr>
                <w:b/>
                <w:color w:val="auto"/>
                <w:szCs w:val="24"/>
              </w:rPr>
              <w:t>8</w:t>
            </w:r>
            <w:r w:rsidR="008E17DD">
              <w:rPr>
                <w:b/>
                <w:color w:val="auto"/>
                <w:szCs w:val="24"/>
              </w:rPr>
              <w:t>/</w:t>
            </w:r>
            <w:r w:rsidR="001D1D30">
              <w:rPr>
                <w:b/>
                <w:color w:val="auto"/>
                <w:szCs w:val="24"/>
              </w:rPr>
              <w:t>0</w:t>
            </w:r>
            <w:r w:rsidR="00D10BAF">
              <w:rPr>
                <w:b/>
                <w:color w:val="auto"/>
                <w:szCs w:val="24"/>
              </w:rPr>
              <w:t>7</w:t>
            </w:r>
            <w:r w:rsidR="008E17DD" w:rsidRPr="0082177F">
              <w:rPr>
                <w:b/>
                <w:color w:val="auto"/>
                <w:szCs w:val="24"/>
              </w:rPr>
              <w:t>/20</w:t>
            </w:r>
            <w:r w:rsidR="00BB1F0C">
              <w:rPr>
                <w:b/>
                <w:color w:val="auto"/>
                <w:szCs w:val="24"/>
              </w:rPr>
              <w:t>2</w:t>
            </w:r>
            <w:r w:rsidR="001D1D30">
              <w:rPr>
                <w:b/>
                <w:color w:val="auto"/>
                <w:szCs w:val="24"/>
              </w:rPr>
              <w:t>2</w:t>
            </w:r>
            <w:r w:rsidR="008E17DD" w:rsidRPr="0082177F">
              <w:rPr>
                <w:b/>
                <w:color w:val="auto"/>
                <w:szCs w:val="24"/>
              </w:rPr>
              <w:t xml:space="preserve"> a </w:t>
            </w:r>
            <w:r>
              <w:rPr>
                <w:b/>
                <w:color w:val="auto"/>
                <w:szCs w:val="24"/>
              </w:rPr>
              <w:t>2</w:t>
            </w:r>
            <w:r w:rsidR="00871656">
              <w:rPr>
                <w:b/>
                <w:color w:val="auto"/>
                <w:szCs w:val="24"/>
              </w:rPr>
              <w:t>9</w:t>
            </w:r>
            <w:r w:rsidR="008E17DD">
              <w:rPr>
                <w:b/>
                <w:color w:val="auto"/>
                <w:szCs w:val="24"/>
              </w:rPr>
              <w:t>/</w:t>
            </w:r>
            <w:r w:rsidR="001D1D30">
              <w:rPr>
                <w:b/>
                <w:color w:val="auto"/>
                <w:szCs w:val="24"/>
              </w:rPr>
              <w:t>0</w:t>
            </w:r>
            <w:r w:rsidR="000F3B9F">
              <w:rPr>
                <w:b/>
                <w:color w:val="auto"/>
                <w:szCs w:val="24"/>
              </w:rPr>
              <w:t>8</w:t>
            </w:r>
            <w:r w:rsidR="008E17DD" w:rsidRPr="0082177F">
              <w:rPr>
                <w:b/>
                <w:color w:val="auto"/>
                <w:szCs w:val="24"/>
              </w:rPr>
              <w:t>/20</w:t>
            </w:r>
            <w:r w:rsidR="00BB1F0C">
              <w:rPr>
                <w:b/>
                <w:color w:val="auto"/>
                <w:szCs w:val="24"/>
              </w:rPr>
              <w:t>2</w:t>
            </w:r>
            <w:r w:rsidR="001D1D30">
              <w:rPr>
                <w:b/>
                <w:color w:val="auto"/>
                <w:szCs w:val="24"/>
              </w:rPr>
              <w:t>2</w:t>
            </w:r>
          </w:p>
        </w:tc>
        <w:tc>
          <w:tcPr>
            <w:tcW w:w="8080" w:type="dxa"/>
            <w:shd w:val="clear" w:color="auto" w:fill="auto"/>
            <w:vAlign w:val="center"/>
          </w:tcPr>
          <w:p w:rsidR="008E17DD" w:rsidRPr="0082177F" w:rsidRDefault="008E17DD" w:rsidP="008E17DD">
            <w:pPr>
              <w:pStyle w:val="Body1"/>
              <w:tabs>
                <w:tab w:val="center" w:pos="4419"/>
                <w:tab w:val="right" w:pos="8838"/>
              </w:tabs>
              <w:contextualSpacing/>
              <w:jc w:val="both"/>
              <w:rPr>
                <w:b/>
                <w:color w:val="auto"/>
                <w:szCs w:val="24"/>
              </w:rPr>
            </w:pPr>
            <w:r w:rsidRPr="0082177F">
              <w:rPr>
                <w:b/>
                <w:color w:val="auto"/>
                <w:szCs w:val="24"/>
              </w:rPr>
              <w:t>Prazo para impressão do boleto e para pagamento da taxa de inscrição</w:t>
            </w:r>
          </w:p>
        </w:tc>
      </w:tr>
      <w:tr w:rsidR="008E17DD" w:rsidRPr="0082177F" w:rsidTr="0044059C">
        <w:trPr>
          <w:trHeight w:val="350"/>
        </w:trPr>
        <w:tc>
          <w:tcPr>
            <w:tcW w:w="2411" w:type="dxa"/>
            <w:shd w:val="clear" w:color="auto" w:fill="auto"/>
            <w:vAlign w:val="center"/>
          </w:tcPr>
          <w:p w:rsidR="008E17DD" w:rsidRPr="0082177F" w:rsidRDefault="00871656" w:rsidP="007D6DA7">
            <w:pPr>
              <w:pStyle w:val="Body1"/>
              <w:tabs>
                <w:tab w:val="center" w:pos="4419"/>
                <w:tab w:val="right" w:pos="8838"/>
              </w:tabs>
              <w:contextualSpacing/>
              <w:jc w:val="both"/>
              <w:rPr>
                <w:color w:val="auto"/>
                <w:szCs w:val="24"/>
              </w:rPr>
            </w:pPr>
            <w:r>
              <w:rPr>
                <w:color w:val="auto"/>
                <w:szCs w:val="24"/>
              </w:rPr>
              <w:t>31</w:t>
            </w:r>
            <w:r w:rsidR="001D1D30">
              <w:rPr>
                <w:color w:val="auto"/>
                <w:szCs w:val="24"/>
              </w:rPr>
              <w:t>/0</w:t>
            </w:r>
            <w:r w:rsidR="009406CD">
              <w:rPr>
                <w:color w:val="auto"/>
                <w:szCs w:val="24"/>
              </w:rPr>
              <w:t>8</w:t>
            </w:r>
            <w:r w:rsidR="008E17DD" w:rsidRPr="0082177F">
              <w:rPr>
                <w:color w:val="auto"/>
                <w:szCs w:val="24"/>
              </w:rPr>
              <w:t>/20</w:t>
            </w:r>
            <w:r w:rsidR="00BB1F0C">
              <w:rPr>
                <w:color w:val="auto"/>
                <w:szCs w:val="24"/>
              </w:rPr>
              <w:t>2</w:t>
            </w:r>
            <w:r w:rsidR="001D1D30">
              <w:rPr>
                <w:color w:val="auto"/>
                <w:szCs w:val="24"/>
              </w:rPr>
              <w:t>2</w:t>
            </w:r>
          </w:p>
        </w:tc>
        <w:tc>
          <w:tcPr>
            <w:tcW w:w="8080" w:type="dxa"/>
            <w:shd w:val="clear" w:color="auto" w:fill="auto"/>
            <w:vAlign w:val="center"/>
          </w:tcPr>
          <w:p w:rsidR="008E17DD" w:rsidRPr="0082177F" w:rsidRDefault="008E17DD" w:rsidP="008E17DD">
            <w:pPr>
              <w:pStyle w:val="Body1"/>
              <w:tabs>
                <w:tab w:val="center" w:pos="4419"/>
                <w:tab w:val="right" w:pos="8838"/>
              </w:tabs>
              <w:contextualSpacing/>
              <w:jc w:val="both"/>
              <w:rPr>
                <w:color w:val="auto"/>
                <w:szCs w:val="24"/>
              </w:rPr>
            </w:pPr>
            <w:r w:rsidRPr="0082177F">
              <w:rPr>
                <w:color w:val="auto"/>
                <w:szCs w:val="24"/>
              </w:rPr>
              <w:t>Publicação da relação de inscritos e divulgação do local de provas</w:t>
            </w:r>
          </w:p>
        </w:tc>
      </w:tr>
      <w:tr w:rsidR="008E17DD" w:rsidRPr="0082177F" w:rsidTr="0044059C">
        <w:trPr>
          <w:trHeight w:val="350"/>
        </w:trPr>
        <w:tc>
          <w:tcPr>
            <w:tcW w:w="2411" w:type="dxa"/>
            <w:shd w:val="clear" w:color="auto" w:fill="auto"/>
            <w:vAlign w:val="center"/>
          </w:tcPr>
          <w:p w:rsidR="008E17DD" w:rsidRPr="0082177F" w:rsidRDefault="00871656" w:rsidP="008E17DD">
            <w:pPr>
              <w:pStyle w:val="Body1"/>
              <w:tabs>
                <w:tab w:val="center" w:pos="4419"/>
                <w:tab w:val="right" w:pos="8838"/>
              </w:tabs>
              <w:contextualSpacing/>
              <w:jc w:val="both"/>
              <w:rPr>
                <w:color w:val="auto"/>
                <w:szCs w:val="24"/>
              </w:rPr>
            </w:pPr>
            <w:r>
              <w:rPr>
                <w:color w:val="auto"/>
                <w:szCs w:val="24"/>
              </w:rPr>
              <w:t>01</w:t>
            </w:r>
            <w:r w:rsidR="008E17DD">
              <w:rPr>
                <w:color w:val="auto"/>
                <w:szCs w:val="24"/>
              </w:rPr>
              <w:t>/</w:t>
            </w:r>
            <w:r w:rsidR="001D1D30">
              <w:rPr>
                <w:color w:val="auto"/>
                <w:szCs w:val="24"/>
              </w:rPr>
              <w:t>0</w:t>
            </w:r>
            <w:r>
              <w:rPr>
                <w:color w:val="auto"/>
                <w:szCs w:val="24"/>
              </w:rPr>
              <w:t>9</w:t>
            </w:r>
            <w:r w:rsidR="008E17DD" w:rsidRPr="0082177F">
              <w:rPr>
                <w:color w:val="auto"/>
                <w:szCs w:val="24"/>
              </w:rPr>
              <w:t>/20</w:t>
            </w:r>
            <w:r w:rsidR="00BB1F0C">
              <w:rPr>
                <w:color w:val="auto"/>
                <w:szCs w:val="24"/>
              </w:rPr>
              <w:t>2</w:t>
            </w:r>
            <w:r w:rsidR="001D1D30">
              <w:rPr>
                <w:color w:val="auto"/>
                <w:szCs w:val="24"/>
              </w:rPr>
              <w:t>2</w:t>
            </w:r>
            <w:r w:rsidR="008E17DD" w:rsidRPr="0082177F">
              <w:rPr>
                <w:color w:val="auto"/>
                <w:szCs w:val="24"/>
              </w:rPr>
              <w:t xml:space="preserve"> </w:t>
            </w:r>
            <w:r w:rsidR="00187B85">
              <w:rPr>
                <w:color w:val="auto"/>
                <w:szCs w:val="24"/>
              </w:rPr>
              <w:t xml:space="preserve">a </w:t>
            </w:r>
            <w:r w:rsidR="009406CD">
              <w:rPr>
                <w:color w:val="auto"/>
                <w:szCs w:val="24"/>
              </w:rPr>
              <w:t>0</w:t>
            </w:r>
            <w:r w:rsidR="000160D9">
              <w:rPr>
                <w:color w:val="auto"/>
                <w:szCs w:val="24"/>
              </w:rPr>
              <w:t>2</w:t>
            </w:r>
            <w:r w:rsidR="00187B85">
              <w:rPr>
                <w:color w:val="auto"/>
                <w:szCs w:val="24"/>
              </w:rPr>
              <w:t>/0</w:t>
            </w:r>
            <w:r w:rsidR="000160D9">
              <w:rPr>
                <w:color w:val="auto"/>
                <w:szCs w:val="24"/>
              </w:rPr>
              <w:t>9</w:t>
            </w:r>
            <w:r w:rsidR="00187B85">
              <w:rPr>
                <w:color w:val="auto"/>
                <w:szCs w:val="24"/>
              </w:rPr>
              <w:t>/2022</w:t>
            </w:r>
          </w:p>
        </w:tc>
        <w:tc>
          <w:tcPr>
            <w:tcW w:w="8080" w:type="dxa"/>
            <w:shd w:val="clear" w:color="auto" w:fill="auto"/>
            <w:vAlign w:val="center"/>
          </w:tcPr>
          <w:p w:rsidR="008E17DD" w:rsidRPr="0082177F" w:rsidRDefault="008E17DD" w:rsidP="008E17DD">
            <w:pPr>
              <w:pStyle w:val="Body1"/>
              <w:tabs>
                <w:tab w:val="center" w:pos="4419"/>
                <w:tab w:val="right" w:pos="8838"/>
              </w:tabs>
              <w:contextualSpacing/>
              <w:jc w:val="both"/>
              <w:rPr>
                <w:color w:val="auto"/>
                <w:szCs w:val="24"/>
              </w:rPr>
            </w:pPr>
            <w:r w:rsidRPr="0082177F">
              <w:rPr>
                <w:color w:val="auto"/>
                <w:szCs w:val="24"/>
              </w:rPr>
              <w:t xml:space="preserve">Prazo para </w:t>
            </w:r>
            <w:r>
              <w:rPr>
                <w:color w:val="auto"/>
                <w:szCs w:val="24"/>
              </w:rPr>
              <w:t xml:space="preserve">interposição de </w:t>
            </w:r>
            <w:r w:rsidRPr="0082177F">
              <w:rPr>
                <w:color w:val="auto"/>
                <w:szCs w:val="24"/>
              </w:rPr>
              <w:t>recurso contra o indeferimento de inscrição</w:t>
            </w:r>
          </w:p>
        </w:tc>
      </w:tr>
      <w:tr w:rsidR="008E17DD" w:rsidRPr="0082177F" w:rsidTr="0044059C">
        <w:trPr>
          <w:trHeight w:val="455"/>
        </w:trPr>
        <w:tc>
          <w:tcPr>
            <w:tcW w:w="2411" w:type="dxa"/>
            <w:shd w:val="clear" w:color="auto" w:fill="auto"/>
            <w:vAlign w:val="center"/>
          </w:tcPr>
          <w:p w:rsidR="008E17DD" w:rsidRPr="0082177F" w:rsidRDefault="009406CD" w:rsidP="005D568C">
            <w:pPr>
              <w:pStyle w:val="Body1"/>
              <w:tabs>
                <w:tab w:val="center" w:pos="4419"/>
                <w:tab w:val="right" w:pos="8838"/>
              </w:tabs>
              <w:contextualSpacing/>
              <w:jc w:val="both"/>
              <w:rPr>
                <w:color w:val="auto"/>
                <w:szCs w:val="24"/>
              </w:rPr>
            </w:pPr>
            <w:r>
              <w:rPr>
                <w:color w:val="auto"/>
                <w:szCs w:val="24"/>
              </w:rPr>
              <w:t>0</w:t>
            </w:r>
            <w:r w:rsidR="000160D9">
              <w:rPr>
                <w:color w:val="auto"/>
                <w:szCs w:val="24"/>
              </w:rPr>
              <w:t>6</w:t>
            </w:r>
            <w:r w:rsidR="008E17DD" w:rsidRPr="0082177F">
              <w:rPr>
                <w:color w:val="auto"/>
                <w:szCs w:val="24"/>
              </w:rPr>
              <w:t>/</w:t>
            </w:r>
            <w:r w:rsidR="001D1D30">
              <w:rPr>
                <w:color w:val="auto"/>
                <w:szCs w:val="24"/>
              </w:rPr>
              <w:t>0</w:t>
            </w:r>
            <w:r w:rsidR="000160D9">
              <w:rPr>
                <w:color w:val="auto"/>
                <w:szCs w:val="24"/>
              </w:rPr>
              <w:t>9</w:t>
            </w:r>
            <w:r w:rsidR="005D568C">
              <w:rPr>
                <w:color w:val="auto"/>
                <w:szCs w:val="24"/>
              </w:rPr>
              <w:t>/202</w:t>
            </w:r>
            <w:r w:rsidR="001D1D30">
              <w:rPr>
                <w:color w:val="auto"/>
                <w:szCs w:val="24"/>
              </w:rPr>
              <w:t>2</w:t>
            </w:r>
          </w:p>
        </w:tc>
        <w:tc>
          <w:tcPr>
            <w:tcW w:w="8080" w:type="dxa"/>
            <w:shd w:val="clear" w:color="auto" w:fill="auto"/>
            <w:vAlign w:val="center"/>
          </w:tcPr>
          <w:p w:rsidR="00E21FAE" w:rsidRDefault="008E17DD" w:rsidP="008E17DD">
            <w:pPr>
              <w:pStyle w:val="Body1"/>
              <w:tabs>
                <w:tab w:val="center" w:pos="4419"/>
                <w:tab w:val="right" w:pos="8838"/>
              </w:tabs>
              <w:contextualSpacing/>
              <w:jc w:val="both"/>
              <w:rPr>
                <w:color w:val="auto"/>
                <w:szCs w:val="24"/>
              </w:rPr>
            </w:pPr>
            <w:r w:rsidRPr="0082177F">
              <w:rPr>
                <w:color w:val="auto"/>
                <w:szCs w:val="24"/>
              </w:rPr>
              <w:t>Julgamento dos recursos contra o indeferimento de inscrição</w:t>
            </w:r>
            <w:r w:rsidR="00E21FAE">
              <w:rPr>
                <w:color w:val="auto"/>
                <w:szCs w:val="24"/>
              </w:rPr>
              <w:t xml:space="preserve"> e </w:t>
            </w:r>
          </w:p>
          <w:p w:rsidR="008E17DD" w:rsidRPr="0082177F" w:rsidRDefault="00E21FAE" w:rsidP="008E17DD">
            <w:pPr>
              <w:pStyle w:val="Body1"/>
              <w:tabs>
                <w:tab w:val="center" w:pos="4419"/>
                <w:tab w:val="right" w:pos="8838"/>
              </w:tabs>
              <w:contextualSpacing/>
              <w:jc w:val="both"/>
              <w:rPr>
                <w:color w:val="auto"/>
                <w:szCs w:val="24"/>
              </w:rPr>
            </w:pPr>
            <w:r w:rsidRPr="0082177F">
              <w:rPr>
                <w:color w:val="auto"/>
                <w:szCs w:val="24"/>
              </w:rPr>
              <w:t>Homologação das Inscrições (listagem oficial)</w:t>
            </w:r>
          </w:p>
        </w:tc>
      </w:tr>
      <w:tr w:rsidR="008E17DD" w:rsidRPr="0082177F" w:rsidTr="0044059C">
        <w:trPr>
          <w:trHeight w:val="350"/>
        </w:trPr>
        <w:tc>
          <w:tcPr>
            <w:tcW w:w="2411" w:type="dxa"/>
            <w:shd w:val="clear" w:color="auto" w:fill="auto"/>
            <w:vAlign w:val="center"/>
          </w:tcPr>
          <w:p w:rsidR="008E17DD" w:rsidRPr="0082177F" w:rsidRDefault="00EE6EEC" w:rsidP="005D568C">
            <w:pPr>
              <w:pStyle w:val="Body1"/>
              <w:tabs>
                <w:tab w:val="center" w:pos="4419"/>
                <w:tab w:val="right" w:pos="8838"/>
              </w:tabs>
              <w:contextualSpacing/>
              <w:jc w:val="both"/>
              <w:rPr>
                <w:b/>
                <w:color w:val="auto"/>
                <w:szCs w:val="24"/>
              </w:rPr>
            </w:pPr>
            <w:r>
              <w:rPr>
                <w:b/>
                <w:color w:val="auto"/>
                <w:szCs w:val="24"/>
              </w:rPr>
              <w:t>1</w:t>
            </w:r>
            <w:r w:rsidR="000160D9">
              <w:rPr>
                <w:b/>
                <w:color w:val="auto"/>
                <w:szCs w:val="24"/>
              </w:rPr>
              <w:t>1</w:t>
            </w:r>
            <w:r w:rsidR="008E17DD" w:rsidRPr="0082177F">
              <w:rPr>
                <w:b/>
                <w:color w:val="auto"/>
                <w:szCs w:val="24"/>
              </w:rPr>
              <w:t>/</w:t>
            </w:r>
            <w:r w:rsidR="00B960C0">
              <w:rPr>
                <w:b/>
                <w:color w:val="auto"/>
                <w:szCs w:val="24"/>
              </w:rPr>
              <w:t>0</w:t>
            </w:r>
            <w:r w:rsidR="000160D9">
              <w:rPr>
                <w:b/>
                <w:color w:val="auto"/>
                <w:szCs w:val="24"/>
              </w:rPr>
              <w:t>9</w:t>
            </w:r>
            <w:r w:rsidR="005D568C">
              <w:rPr>
                <w:b/>
                <w:color w:val="auto"/>
                <w:szCs w:val="24"/>
              </w:rPr>
              <w:t>/202</w:t>
            </w:r>
            <w:r w:rsidR="00B960C0">
              <w:rPr>
                <w:b/>
                <w:color w:val="auto"/>
                <w:szCs w:val="24"/>
              </w:rPr>
              <w:t>2</w:t>
            </w:r>
          </w:p>
        </w:tc>
        <w:tc>
          <w:tcPr>
            <w:tcW w:w="8080" w:type="dxa"/>
            <w:shd w:val="clear" w:color="auto" w:fill="auto"/>
            <w:vAlign w:val="center"/>
          </w:tcPr>
          <w:p w:rsidR="008E17DD" w:rsidRPr="0082177F" w:rsidRDefault="008E17DD" w:rsidP="005D568C">
            <w:pPr>
              <w:pStyle w:val="Body1"/>
              <w:tabs>
                <w:tab w:val="center" w:pos="4419"/>
                <w:tab w:val="right" w:pos="8838"/>
              </w:tabs>
              <w:contextualSpacing/>
              <w:jc w:val="both"/>
              <w:rPr>
                <w:b/>
                <w:color w:val="auto"/>
                <w:szCs w:val="24"/>
                <w:highlight w:val="yellow"/>
              </w:rPr>
            </w:pPr>
            <w:r w:rsidRPr="0082177F">
              <w:rPr>
                <w:b/>
                <w:color w:val="auto"/>
                <w:szCs w:val="24"/>
              </w:rPr>
              <w:t xml:space="preserve">DATA PROVÁVEL PARA REALIZAÇÃO DAS </w:t>
            </w:r>
            <w:r>
              <w:rPr>
                <w:b/>
                <w:color w:val="auto"/>
                <w:szCs w:val="24"/>
              </w:rPr>
              <w:t>PROVAS O</w:t>
            </w:r>
            <w:r w:rsidRPr="0082177F">
              <w:rPr>
                <w:b/>
                <w:color w:val="auto"/>
                <w:szCs w:val="24"/>
              </w:rPr>
              <w:t>BJETIVAS</w:t>
            </w:r>
          </w:p>
        </w:tc>
      </w:tr>
      <w:tr w:rsidR="008E17DD" w:rsidRPr="0082177F" w:rsidTr="0044059C">
        <w:trPr>
          <w:trHeight w:val="350"/>
        </w:trPr>
        <w:tc>
          <w:tcPr>
            <w:tcW w:w="2411" w:type="dxa"/>
            <w:shd w:val="clear" w:color="auto" w:fill="auto"/>
            <w:vAlign w:val="center"/>
          </w:tcPr>
          <w:p w:rsidR="008E17DD" w:rsidRPr="0082177F" w:rsidRDefault="000160D9" w:rsidP="008E17DD">
            <w:pPr>
              <w:pStyle w:val="Body1"/>
              <w:tabs>
                <w:tab w:val="center" w:pos="4419"/>
                <w:tab w:val="right" w:pos="8838"/>
              </w:tabs>
              <w:contextualSpacing/>
              <w:jc w:val="both"/>
              <w:rPr>
                <w:color w:val="auto"/>
                <w:szCs w:val="24"/>
              </w:rPr>
            </w:pPr>
            <w:r>
              <w:rPr>
                <w:color w:val="auto"/>
                <w:szCs w:val="24"/>
              </w:rPr>
              <w:t>11</w:t>
            </w:r>
            <w:r w:rsidR="000739A8">
              <w:rPr>
                <w:color w:val="auto"/>
                <w:szCs w:val="24"/>
              </w:rPr>
              <w:t>/</w:t>
            </w:r>
            <w:r w:rsidR="00B960C0">
              <w:rPr>
                <w:color w:val="auto"/>
                <w:szCs w:val="24"/>
              </w:rPr>
              <w:t>0</w:t>
            </w:r>
            <w:r>
              <w:rPr>
                <w:color w:val="auto"/>
                <w:szCs w:val="24"/>
              </w:rPr>
              <w:t>9</w:t>
            </w:r>
            <w:r w:rsidR="005D568C">
              <w:rPr>
                <w:color w:val="auto"/>
                <w:szCs w:val="24"/>
              </w:rPr>
              <w:t>/202</w:t>
            </w:r>
            <w:r w:rsidR="00B960C0">
              <w:rPr>
                <w:color w:val="auto"/>
                <w:szCs w:val="24"/>
              </w:rPr>
              <w:t>2</w:t>
            </w:r>
          </w:p>
        </w:tc>
        <w:tc>
          <w:tcPr>
            <w:tcW w:w="8080" w:type="dxa"/>
            <w:shd w:val="clear" w:color="auto" w:fill="auto"/>
            <w:vAlign w:val="center"/>
          </w:tcPr>
          <w:p w:rsidR="008E17DD" w:rsidRPr="0082177F" w:rsidRDefault="008E17DD" w:rsidP="008E17DD">
            <w:pPr>
              <w:pStyle w:val="Body1"/>
              <w:tabs>
                <w:tab w:val="center" w:pos="4419"/>
                <w:tab w:val="right" w:pos="8838"/>
              </w:tabs>
              <w:contextualSpacing/>
              <w:jc w:val="both"/>
              <w:rPr>
                <w:color w:val="auto"/>
                <w:szCs w:val="24"/>
              </w:rPr>
            </w:pPr>
            <w:r w:rsidRPr="0082177F">
              <w:rPr>
                <w:color w:val="auto"/>
                <w:szCs w:val="24"/>
              </w:rPr>
              <w:t>Publicação do gabarito provisório (após as 20 horas)</w:t>
            </w:r>
          </w:p>
        </w:tc>
      </w:tr>
      <w:tr w:rsidR="008E17DD" w:rsidRPr="0082177F" w:rsidTr="0044059C">
        <w:trPr>
          <w:trHeight w:val="350"/>
        </w:trPr>
        <w:tc>
          <w:tcPr>
            <w:tcW w:w="2411" w:type="dxa"/>
            <w:shd w:val="clear" w:color="auto" w:fill="auto"/>
            <w:vAlign w:val="center"/>
          </w:tcPr>
          <w:p w:rsidR="008E17DD" w:rsidRPr="0082177F" w:rsidRDefault="00EE6EEC" w:rsidP="008E17DD">
            <w:pPr>
              <w:pStyle w:val="Body1"/>
              <w:tabs>
                <w:tab w:val="center" w:pos="4419"/>
                <w:tab w:val="right" w:pos="8838"/>
              </w:tabs>
              <w:contextualSpacing/>
              <w:jc w:val="both"/>
              <w:rPr>
                <w:color w:val="auto"/>
                <w:szCs w:val="24"/>
              </w:rPr>
            </w:pPr>
            <w:r>
              <w:rPr>
                <w:color w:val="auto"/>
                <w:szCs w:val="24"/>
              </w:rPr>
              <w:t>1</w:t>
            </w:r>
            <w:r w:rsidR="000160D9">
              <w:rPr>
                <w:color w:val="auto"/>
                <w:szCs w:val="24"/>
              </w:rPr>
              <w:t>2</w:t>
            </w:r>
            <w:r w:rsidR="008E17DD" w:rsidRPr="0082177F">
              <w:rPr>
                <w:color w:val="auto"/>
                <w:szCs w:val="24"/>
              </w:rPr>
              <w:t>/</w:t>
            </w:r>
            <w:r w:rsidR="00B960C0">
              <w:rPr>
                <w:color w:val="auto"/>
                <w:szCs w:val="24"/>
              </w:rPr>
              <w:t>0</w:t>
            </w:r>
            <w:r w:rsidR="000160D9">
              <w:rPr>
                <w:color w:val="auto"/>
                <w:szCs w:val="24"/>
              </w:rPr>
              <w:t>9</w:t>
            </w:r>
            <w:r w:rsidR="005D568C">
              <w:rPr>
                <w:color w:val="auto"/>
                <w:szCs w:val="24"/>
              </w:rPr>
              <w:t>/202</w:t>
            </w:r>
            <w:r w:rsidR="00B960C0">
              <w:rPr>
                <w:color w:val="auto"/>
                <w:szCs w:val="24"/>
              </w:rPr>
              <w:t>2</w:t>
            </w:r>
            <w:r w:rsidR="00783AB9">
              <w:rPr>
                <w:color w:val="auto"/>
                <w:szCs w:val="24"/>
              </w:rPr>
              <w:t xml:space="preserve"> a </w:t>
            </w:r>
            <w:r>
              <w:rPr>
                <w:color w:val="auto"/>
                <w:szCs w:val="24"/>
              </w:rPr>
              <w:t>1</w:t>
            </w:r>
            <w:r w:rsidR="00871656">
              <w:rPr>
                <w:color w:val="auto"/>
                <w:szCs w:val="24"/>
              </w:rPr>
              <w:t>3</w:t>
            </w:r>
            <w:r w:rsidR="00783AB9">
              <w:rPr>
                <w:color w:val="auto"/>
                <w:szCs w:val="24"/>
              </w:rPr>
              <w:t>/0</w:t>
            </w:r>
            <w:r w:rsidR="000160D9">
              <w:rPr>
                <w:color w:val="auto"/>
                <w:szCs w:val="24"/>
              </w:rPr>
              <w:t>9</w:t>
            </w:r>
            <w:r w:rsidR="00783AB9">
              <w:rPr>
                <w:color w:val="auto"/>
                <w:szCs w:val="24"/>
              </w:rPr>
              <w:t>/2022</w:t>
            </w:r>
          </w:p>
        </w:tc>
        <w:tc>
          <w:tcPr>
            <w:tcW w:w="8080" w:type="dxa"/>
            <w:shd w:val="clear" w:color="auto" w:fill="auto"/>
            <w:vAlign w:val="center"/>
          </w:tcPr>
          <w:p w:rsidR="008E17DD" w:rsidRPr="0082177F" w:rsidRDefault="008E17DD" w:rsidP="008E17DD">
            <w:pPr>
              <w:pStyle w:val="Body1"/>
              <w:tabs>
                <w:tab w:val="center" w:pos="4419"/>
                <w:tab w:val="right" w:pos="8838"/>
              </w:tabs>
              <w:contextualSpacing/>
              <w:jc w:val="both"/>
              <w:rPr>
                <w:color w:val="auto"/>
                <w:szCs w:val="24"/>
              </w:rPr>
            </w:pPr>
            <w:r w:rsidRPr="0082177F">
              <w:rPr>
                <w:color w:val="auto"/>
                <w:szCs w:val="24"/>
              </w:rPr>
              <w:t xml:space="preserve">Prazo para </w:t>
            </w:r>
            <w:r>
              <w:rPr>
                <w:color w:val="auto"/>
                <w:szCs w:val="24"/>
              </w:rPr>
              <w:t xml:space="preserve">interposição de </w:t>
            </w:r>
            <w:r w:rsidRPr="0082177F">
              <w:rPr>
                <w:color w:val="auto"/>
                <w:szCs w:val="24"/>
              </w:rPr>
              <w:t>recurso contra questões e gabarito</w:t>
            </w:r>
          </w:p>
        </w:tc>
      </w:tr>
      <w:tr w:rsidR="008E17DD" w:rsidRPr="0082177F" w:rsidTr="0044059C">
        <w:trPr>
          <w:trHeight w:val="350"/>
        </w:trPr>
        <w:tc>
          <w:tcPr>
            <w:tcW w:w="2411" w:type="dxa"/>
            <w:shd w:val="clear" w:color="auto" w:fill="auto"/>
            <w:vAlign w:val="center"/>
          </w:tcPr>
          <w:p w:rsidR="008E17DD" w:rsidRPr="0082177F" w:rsidRDefault="00EE6EEC" w:rsidP="008E17DD">
            <w:pPr>
              <w:pStyle w:val="Body1"/>
              <w:tabs>
                <w:tab w:val="center" w:pos="4419"/>
                <w:tab w:val="right" w:pos="8838"/>
              </w:tabs>
              <w:contextualSpacing/>
              <w:jc w:val="both"/>
              <w:rPr>
                <w:color w:val="auto"/>
                <w:szCs w:val="24"/>
              </w:rPr>
            </w:pPr>
            <w:r>
              <w:rPr>
                <w:color w:val="auto"/>
                <w:szCs w:val="24"/>
              </w:rPr>
              <w:t>2</w:t>
            </w:r>
            <w:r w:rsidR="000160D9">
              <w:rPr>
                <w:color w:val="auto"/>
                <w:szCs w:val="24"/>
              </w:rPr>
              <w:t>1</w:t>
            </w:r>
            <w:r w:rsidR="008E17DD" w:rsidRPr="0082177F">
              <w:rPr>
                <w:color w:val="auto"/>
                <w:szCs w:val="24"/>
              </w:rPr>
              <w:t>/</w:t>
            </w:r>
            <w:r w:rsidR="00B960C0">
              <w:rPr>
                <w:color w:val="auto"/>
                <w:szCs w:val="24"/>
              </w:rPr>
              <w:t>0</w:t>
            </w:r>
            <w:r w:rsidR="000160D9">
              <w:rPr>
                <w:color w:val="auto"/>
                <w:szCs w:val="24"/>
              </w:rPr>
              <w:t>9</w:t>
            </w:r>
            <w:r w:rsidR="005D568C">
              <w:rPr>
                <w:color w:val="auto"/>
                <w:szCs w:val="24"/>
              </w:rPr>
              <w:t>/202</w:t>
            </w:r>
            <w:r w:rsidR="00B960C0">
              <w:rPr>
                <w:color w:val="auto"/>
                <w:szCs w:val="24"/>
              </w:rPr>
              <w:t>2</w:t>
            </w:r>
          </w:p>
        </w:tc>
        <w:tc>
          <w:tcPr>
            <w:tcW w:w="8080" w:type="dxa"/>
            <w:shd w:val="clear" w:color="auto" w:fill="auto"/>
            <w:vAlign w:val="center"/>
          </w:tcPr>
          <w:p w:rsidR="008E17DD" w:rsidRPr="0082177F" w:rsidRDefault="008E17DD" w:rsidP="008E17DD">
            <w:pPr>
              <w:pStyle w:val="Body1"/>
              <w:tabs>
                <w:tab w:val="center" w:pos="4419"/>
                <w:tab w:val="right" w:pos="8838"/>
              </w:tabs>
              <w:contextualSpacing/>
              <w:jc w:val="both"/>
              <w:rPr>
                <w:color w:val="auto"/>
                <w:szCs w:val="24"/>
              </w:rPr>
            </w:pPr>
            <w:r w:rsidRPr="0082177F">
              <w:rPr>
                <w:color w:val="auto"/>
                <w:szCs w:val="24"/>
              </w:rPr>
              <w:t>Julgamento dos Recursos contra questões e gabarito</w:t>
            </w:r>
            <w:r w:rsidR="00E21FAE">
              <w:rPr>
                <w:color w:val="auto"/>
                <w:szCs w:val="24"/>
              </w:rPr>
              <w:t xml:space="preserve"> e </w:t>
            </w:r>
            <w:r w:rsidR="00E21FAE" w:rsidRPr="0082177F">
              <w:rPr>
                <w:color w:val="auto"/>
                <w:szCs w:val="24"/>
              </w:rPr>
              <w:t xml:space="preserve">Publicação do Gabarito Oficial e das Notas da Prova </w:t>
            </w:r>
            <w:r w:rsidR="00E21FAE">
              <w:rPr>
                <w:color w:val="auto"/>
                <w:szCs w:val="24"/>
              </w:rPr>
              <w:t>Objetiva e da Classificação Provisória</w:t>
            </w:r>
          </w:p>
        </w:tc>
      </w:tr>
      <w:tr w:rsidR="008E17DD" w:rsidRPr="0082177F" w:rsidTr="0044059C">
        <w:trPr>
          <w:trHeight w:val="350"/>
        </w:trPr>
        <w:tc>
          <w:tcPr>
            <w:tcW w:w="2411" w:type="dxa"/>
            <w:shd w:val="clear" w:color="auto" w:fill="auto"/>
            <w:vAlign w:val="center"/>
          </w:tcPr>
          <w:p w:rsidR="008E17DD" w:rsidRPr="0082177F" w:rsidRDefault="00EE6EEC" w:rsidP="008E17DD">
            <w:pPr>
              <w:pStyle w:val="Body1"/>
              <w:tabs>
                <w:tab w:val="center" w:pos="4419"/>
                <w:tab w:val="right" w:pos="8838"/>
              </w:tabs>
              <w:contextualSpacing/>
              <w:jc w:val="both"/>
              <w:rPr>
                <w:color w:val="auto"/>
                <w:szCs w:val="24"/>
              </w:rPr>
            </w:pPr>
            <w:r>
              <w:rPr>
                <w:color w:val="auto"/>
                <w:szCs w:val="24"/>
              </w:rPr>
              <w:t>2</w:t>
            </w:r>
            <w:r w:rsidR="000160D9">
              <w:rPr>
                <w:color w:val="auto"/>
                <w:szCs w:val="24"/>
              </w:rPr>
              <w:t>2</w:t>
            </w:r>
            <w:r w:rsidR="008E17DD" w:rsidRPr="0082177F">
              <w:rPr>
                <w:color w:val="auto"/>
                <w:szCs w:val="24"/>
              </w:rPr>
              <w:t>/</w:t>
            </w:r>
            <w:r w:rsidR="000160D9">
              <w:rPr>
                <w:color w:val="auto"/>
                <w:szCs w:val="24"/>
              </w:rPr>
              <w:t>09</w:t>
            </w:r>
            <w:r w:rsidR="005D568C">
              <w:rPr>
                <w:color w:val="auto"/>
                <w:szCs w:val="24"/>
              </w:rPr>
              <w:t>/202</w:t>
            </w:r>
            <w:r w:rsidR="00B960C0">
              <w:rPr>
                <w:color w:val="auto"/>
                <w:szCs w:val="24"/>
              </w:rPr>
              <w:t>2</w:t>
            </w:r>
            <w:r w:rsidR="00783AB9">
              <w:rPr>
                <w:color w:val="auto"/>
                <w:szCs w:val="24"/>
              </w:rPr>
              <w:t xml:space="preserve"> a </w:t>
            </w:r>
            <w:r>
              <w:rPr>
                <w:color w:val="auto"/>
                <w:szCs w:val="24"/>
              </w:rPr>
              <w:t>2</w:t>
            </w:r>
            <w:r w:rsidR="00871656">
              <w:rPr>
                <w:color w:val="auto"/>
                <w:szCs w:val="24"/>
              </w:rPr>
              <w:t>3</w:t>
            </w:r>
            <w:r w:rsidR="00783AB9">
              <w:rPr>
                <w:color w:val="auto"/>
                <w:szCs w:val="24"/>
              </w:rPr>
              <w:t>/0</w:t>
            </w:r>
            <w:r w:rsidR="000160D9">
              <w:rPr>
                <w:color w:val="auto"/>
                <w:szCs w:val="24"/>
              </w:rPr>
              <w:t>9</w:t>
            </w:r>
            <w:r w:rsidR="00783AB9">
              <w:rPr>
                <w:color w:val="auto"/>
                <w:szCs w:val="24"/>
              </w:rPr>
              <w:t>/2022</w:t>
            </w:r>
          </w:p>
        </w:tc>
        <w:tc>
          <w:tcPr>
            <w:tcW w:w="8080" w:type="dxa"/>
            <w:shd w:val="clear" w:color="auto" w:fill="auto"/>
            <w:vAlign w:val="center"/>
          </w:tcPr>
          <w:p w:rsidR="008E17DD" w:rsidRPr="0082177F" w:rsidRDefault="008E17DD" w:rsidP="008E17DD">
            <w:pPr>
              <w:pStyle w:val="Body1"/>
              <w:tabs>
                <w:tab w:val="center" w:pos="4419"/>
                <w:tab w:val="right" w:pos="8838"/>
              </w:tabs>
              <w:contextualSpacing/>
              <w:jc w:val="both"/>
              <w:rPr>
                <w:color w:val="auto"/>
                <w:szCs w:val="24"/>
              </w:rPr>
            </w:pPr>
            <w:r w:rsidRPr="0082177F">
              <w:rPr>
                <w:color w:val="auto"/>
                <w:szCs w:val="24"/>
              </w:rPr>
              <w:t xml:space="preserve">Prazo para </w:t>
            </w:r>
            <w:r>
              <w:rPr>
                <w:color w:val="auto"/>
                <w:szCs w:val="24"/>
              </w:rPr>
              <w:t xml:space="preserve">interposição de </w:t>
            </w:r>
            <w:r w:rsidRPr="0082177F">
              <w:rPr>
                <w:color w:val="auto"/>
                <w:szCs w:val="24"/>
              </w:rPr>
              <w:t xml:space="preserve">recurso contra Notas da Prova </w:t>
            </w:r>
            <w:r>
              <w:rPr>
                <w:color w:val="auto"/>
                <w:szCs w:val="24"/>
              </w:rPr>
              <w:t>Objetiva e da Classificação Provisória</w:t>
            </w:r>
          </w:p>
        </w:tc>
      </w:tr>
      <w:tr w:rsidR="008E17DD" w:rsidRPr="0082177F" w:rsidTr="0044059C">
        <w:trPr>
          <w:trHeight w:val="350"/>
        </w:trPr>
        <w:tc>
          <w:tcPr>
            <w:tcW w:w="2411" w:type="dxa"/>
            <w:shd w:val="clear" w:color="auto" w:fill="auto"/>
            <w:vAlign w:val="center"/>
          </w:tcPr>
          <w:p w:rsidR="008E17DD" w:rsidRPr="0082177F" w:rsidRDefault="00871656" w:rsidP="008E17DD">
            <w:pPr>
              <w:pStyle w:val="Body1"/>
              <w:tabs>
                <w:tab w:val="center" w:pos="4419"/>
                <w:tab w:val="right" w:pos="8838"/>
              </w:tabs>
              <w:contextualSpacing/>
              <w:jc w:val="both"/>
              <w:rPr>
                <w:color w:val="auto"/>
                <w:szCs w:val="24"/>
              </w:rPr>
            </w:pPr>
            <w:r>
              <w:rPr>
                <w:color w:val="auto"/>
                <w:szCs w:val="24"/>
              </w:rPr>
              <w:t>27</w:t>
            </w:r>
            <w:r w:rsidR="000739A8">
              <w:rPr>
                <w:color w:val="auto"/>
                <w:szCs w:val="24"/>
              </w:rPr>
              <w:t>/</w:t>
            </w:r>
            <w:r w:rsidR="00B960C0">
              <w:rPr>
                <w:color w:val="auto"/>
                <w:szCs w:val="24"/>
              </w:rPr>
              <w:t>0</w:t>
            </w:r>
            <w:r w:rsidR="000160D9">
              <w:rPr>
                <w:color w:val="auto"/>
                <w:szCs w:val="24"/>
              </w:rPr>
              <w:t>9</w:t>
            </w:r>
            <w:r w:rsidR="005D568C">
              <w:rPr>
                <w:color w:val="auto"/>
                <w:szCs w:val="24"/>
              </w:rPr>
              <w:t>/202</w:t>
            </w:r>
            <w:r w:rsidR="00B960C0">
              <w:rPr>
                <w:color w:val="auto"/>
                <w:szCs w:val="24"/>
              </w:rPr>
              <w:t>2</w:t>
            </w:r>
          </w:p>
        </w:tc>
        <w:tc>
          <w:tcPr>
            <w:tcW w:w="8080" w:type="dxa"/>
            <w:shd w:val="clear" w:color="auto" w:fill="auto"/>
            <w:vAlign w:val="center"/>
          </w:tcPr>
          <w:p w:rsidR="008E17DD" w:rsidRPr="0082177F" w:rsidRDefault="008E17DD" w:rsidP="008E17DD">
            <w:pPr>
              <w:pStyle w:val="Body1"/>
              <w:tabs>
                <w:tab w:val="center" w:pos="4419"/>
                <w:tab w:val="right" w:pos="8838"/>
              </w:tabs>
              <w:contextualSpacing/>
              <w:jc w:val="both"/>
              <w:rPr>
                <w:color w:val="auto"/>
                <w:szCs w:val="24"/>
              </w:rPr>
            </w:pPr>
            <w:r w:rsidRPr="0082177F">
              <w:rPr>
                <w:color w:val="auto"/>
                <w:szCs w:val="24"/>
              </w:rPr>
              <w:t xml:space="preserve">Julgamento dos Recursos contra Notas da Prova </w:t>
            </w:r>
            <w:r>
              <w:rPr>
                <w:color w:val="auto"/>
                <w:szCs w:val="24"/>
              </w:rPr>
              <w:t>Objetiva e da Classificação Provisória</w:t>
            </w:r>
          </w:p>
        </w:tc>
      </w:tr>
      <w:tr w:rsidR="008E17DD" w:rsidRPr="0082177F" w:rsidTr="0044059C">
        <w:trPr>
          <w:trHeight w:val="350"/>
        </w:trPr>
        <w:tc>
          <w:tcPr>
            <w:tcW w:w="2411" w:type="dxa"/>
            <w:shd w:val="clear" w:color="auto" w:fill="auto"/>
            <w:vAlign w:val="center"/>
          </w:tcPr>
          <w:p w:rsidR="008E17DD" w:rsidRPr="0082177F" w:rsidRDefault="008E17DD" w:rsidP="008E17DD">
            <w:pPr>
              <w:pStyle w:val="Body1"/>
              <w:tabs>
                <w:tab w:val="center" w:pos="4419"/>
                <w:tab w:val="right" w:pos="8838"/>
              </w:tabs>
              <w:contextualSpacing/>
              <w:jc w:val="both"/>
              <w:rPr>
                <w:color w:val="auto"/>
                <w:szCs w:val="24"/>
              </w:rPr>
            </w:pPr>
            <w:r w:rsidRPr="0082177F">
              <w:rPr>
                <w:color w:val="auto"/>
                <w:szCs w:val="24"/>
              </w:rPr>
              <w:lastRenderedPageBreak/>
              <w:t xml:space="preserve">A partir de </w:t>
            </w:r>
            <w:r w:rsidR="00871656">
              <w:rPr>
                <w:color w:val="auto"/>
                <w:szCs w:val="24"/>
              </w:rPr>
              <w:t>27</w:t>
            </w:r>
            <w:r w:rsidR="000739A8">
              <w:rPr>
                <w:color w:val="auto"/>
                <w:szCs w:val="24"/>
              </w:rPr>
              <w:t>/</w:t>
            </w:r>
            <w:r w:rsidR="00C830FF">
              <w:rPr>
                <w:color w:val="auto"/>
                <w:szCs w:val="24"/>
              </w:rPr>
              <w:t>0</w:t>
            </w:r>
            <w:r w:rsidR="000160D9">
              <w:rPr>
                <w:color w:val="auto"/>
                <w:szCs w:val="24"/>
              </w:rPr>
              <w:t>9</w:t>
            </w:r>
            <w:r w:rsidR="005D568C">
              <w:rPr>
                <w:color w:val="auto"/>
                <w:szCs w:val="24"/>
              </w:rPr>
              <w:t>/202</w:t>
            </w:r>
            <w:r w:rsidR="00C830FF">
              <w:rPr>
                <w:color w:val="auto"/>
                <w:szCs w:val="24"/>
              </w:rPr>
              <w:t>2</w:t>
            </w:r>
          </w:p>
        </w:tc>
        <w:tc>
          <w:tcPr>
            <w:tcW w:w="8080" w:type="dxa"/>
            <w:shd w:val="clear" w:color="auto" w:fill="auto"/>
            <w:vAlign w:val="center"/>
          </w:tcPr>
          <w:p w:rsidR="008E17DD" w:rsidRPr="0082177F" w:rsidRDefault="008E17DD" w:rsidP="008E17DD">
            <w:pPr>
              <w:pStyle w:val="Body1"/>
              <w:tabs>
                <w:tab w:val="center" w:pos="4419"/>
                <w:tab w:val="right" w:pos="8838"/>
              </w:tabs>
              <w:contextualSpacing/>
              <w:jc w:val="both"/>
              <w:rPr>
                <w:color w:val="auto"/>
                <w:szCs w:val="24"/>
              </w:rPr>
            </w:pPr>
            <w:r w:rsidRPr="0082177F">
              <w:rPr>
                <w:color w:val="auto"/>
                <w:szCs w:val="24"/>
              </w:rPr>
              <w:t>Homologação do Resultado Final</w:t>
            </w:r>
          </w:p>
        </w:tc>
      </w:tr>
    </w:tbl>
    <w:p w:rsidR="00B755B4" w:rsidRPr="00642AAE" w:rsidRDefault="00B755B4" w:rsidP="00B755B4">
      <w:pPr>
        <w:ind w:left="284"/>
        <w:jc w:val="both"/>
        <w:outlineLvl w:val="0"/>
        <w:rPr>
          <w:rFonts w:eastAsia="Arial Unicode MS"/>
          <w:sz w:val="24"/>
          <w:szCs w:val="24"/>
          <w:u w:color="000000"/>
        </w:rPr>
      </w:pPr>
    </w:p>
    <w:p w:rsidR="00470561" w:rsidRDefault="00470561" w:rsidP="00470561">
      <w:pPr>
        <w:jc w:val="both"/>
        <w:outlineLvl w:val="0"/>
        <w:rPr>
          <w:rFonts w:eastAsia="Arial Unicode MS"/>
          <w:color w:val="000000"/>
          <w:sz w:val="24"/>
          <w:szCs w:val="24"/>
          <w:u w:color="000000"/>
        </w:rPr>
      </w:pPr>
      <w:r>
        <w:rPr>
          <w:rFonts w:eastAsia="Arial Unicode MS"/>
          <w:color w:val="000000"/>
          <w:sz w:val="24"/>
          <w:szCs w:val="24"/>
          <w:u w:color="000000"/>
        </w:rPr>
        <w:t xml:space="preserve">1.1. </w:t>
      </w:r>
      <w:r w:rsidRPr="00750CB9">
        <w:rPr>
          <w:rFonts w:eastAsia="Arial Unicode MS"/>
          <w:color w:val="000000"/>
          <w:sz w:val="24"/>
          <w:szCs w:val="24"/>
          <w:u w:color="000000"/>
        </w:rPr>
        <w:t xml:space="preserve">O cronograma é uma previsão e poderá sofrer alterações, dependendo do número de inscritos e de recursos, intempéries e por decisão da </w:t>
      </w:r>
      <w:r w:rsidRPr="00607A55">
        <w:rPr>
          <w:rFonts w:eastAsia="Arial Unicode MS"/>
          <w:color w:val="000000"/>
          <w:sz w:val="24"/>
          <w:szCs w:val="24"/>
          <w:u w:color="000000"/>
        </w:rPr>
        <w:t>Comissão Municipal</w:t>
      </w:r>
      <w:r w:rsidR="008919C8">
        <w:rPr>
          <w:rFonts w:eastAsia="Arial Unicode MS"/>
          <w:color w:val="000000"/>
          <w:sz w:val="24"/>
          <w:szCs w:val="24"/>
          <w:u w:color="000000"/>
        </w:rPr>
        <w:t xml:space="preserve"> de </w:t>
      </w:r>
      <w:r w:rsidR="00C830FF">
        <w:rPr>
          <w:rFonts w:eastAsia="Arial Unicode MS"/>
          <w:color w:val="000000"/>
          <w:sz w:val="24"/>
          <w:szCs w:val="24"/>
          <w:u w:color="000000"/>
        </w:rPr>
        <w:t>Acompanhamento</w:t>
      </w:r>
      <w:r w:rsidRPr="00607A55">
        <w:rPr>
          <w:rFonts w:eastAsia="Arial Unicode MS"/>
          <w:color w:val="000000"/>
          <w:sz w:val="24"/>
          <w:szCs w:val="24"/>
          <w:u w:color="000000"/>
        </w:rPr>
        <w:t xml:space="preserve"> d</w:t>
      </w:r>
      <w:r w:rsidR="008919C8">
        <w:rPr>
          <w:rFonts w:eastAsia="Arial Unicode MS"/>
          <w:color w:val="000000"/>
          <w:sz w:val="24"/>
          <w:szCs w:val="24"/>
          <w:u w:color="000000"/>
        </w:rPr>
        <w:t>o</w:t>
      </w:r>
      <w:r w:rsidRPr="00607A55">
        <w:rPr>
          <w:rFonts w:eastAsia="Arial Unicode MS"/>
          <w:color w:val="000000"/>
          <w:sz w:val="24"/>
          <w:szCs w:val="24"/>
          <w:u w:color="000000"/>
        </w:rPr>
        <w:t xml:space="preserve"> </w:t>
      </w:r>
      <w:r w:rsidR="00CD6DB1">
        <w:rPr>
          <w:rFonts w:eastAsia="Arial Unicode MS"/>
          <w:color w:val="000000"/>
          <w:sz w:val="24"/>
          <w:szCs w:val="24"/>
          <w:u w:color="000000"/>
        </w:rPr>
        <w:t>Concurso Público</w:t>
      </w:r>
      <w:r w:rsidRPr="00750CB9">
        <w:rPr>
          <w:rFonts w:eastAsia="Arial Unicode MS"/>
          <w:color w:val="000000"/>
          <w:sz w:val="24"/>
          <w:szCs w:val="24"/>
          <w:u w:color="000000"/>
        </w:rPr>
        <w:t>, sendo de responsabilidade do candidato acompanhar suas alterações nos meios de divulgação do certame.</w:t>
      </w:r>
    </w:p>
    <w:p w:rsidR="00470561" w:rsidRDefault="00470561" w:rsidP="00470561">
      <w:pPr>
        <w:jc w:val="both"/>
        <w:outlineLvl w:val="0"/>
        <w:rPr>
          <w:rFonts w:eastAsia="Arial Unicode MS"/>
          <w:color w:val="000000"/>
          <w:sz w:val="24"/>
          <w:szCs w:val="24"/>
          <w:u w:color="000000"/>
        </w:rPr>
      </w:pPr>
    </w:p>
    <w:p w:rsidR="00470561" w:rsidRPr="00DB0701" w:rsidRDefault="00470561" w:rsidP="00470561">
      <w:pPr>
        <w:jc w:val="both"/>
        <w:outlineLvl w:val="0"/>
        <w:rPr>
          <w:rFonts w:eastAsia="Arial Unicode MS"/>
          <w:b/>
          <w:sz w:val="24"/>
          <w:szCs w:val="24"/>
          <w:u w:color="000000"/>
        </w:rPr>
      </w:pPr>
      <w:r w:rsidRPr="00642AAE">
        <w:rPr>
          <w:rFonts w:eastAsia="Arial Unicode MS"/>
          <w:sz w:val="24"/>
          <w:szCs w:val="24"/>
          <w:u w:color="000000"/>
        </w:rPr>
        <w:t xml:space="preserve">1.2. </w:t>
      </w:r>
      <w:r w:rsidR="007B0E3F" w:rsidRPr="007B0E3F">
        <w:rPr>
          <w:rFonts w:eastAsia="Arial Unicode MS"/>
          <w:sz w:val="24"/>
          <w:szCs w:val="24"/>
          <w:u w:color="000000"/>
        </w:rPr>
        <w:t xml:space="preserve">Este </w:t>
      </w:r>
      <w:r w:rsidR="00CD6DB1">
        <w:rPr>
          <w:rFonts w:eastAsia="Arial Unicode MS"/>
          <w:sz w:val="24"/>
          <w:szCs w:val="24"/>
          <w:u w:color="000000"/>
        </w:rPr>
        <w:t>Concurso Público</w:t>
      </w:r>
      <w:r w:rsidR="007B0E3F" w:rsidRPr="007B0E3F">
        <w:rPr>
          <w:rFonts w:eastAsia="Arial Unicode MS"/>
          <w:sz w:val="24"/>
          <w:szCs w:val="24"/>
          <w:u w:color="000000"/>
        </w:rPr>
        <w:t xml:space="preserve"> será executado sob a responsabilidade d</w:t>
      </w:r>
      <w:r w:rsidR="00CD6DB1">
        <w:rPr>
          <w:rFonts w:eastAsia="Arial Unicode MS"/>
          <w:sz w:val="24"/>
          <w:szCs w:val="24"/>
          <w:u w:color="000000"/>
        </w:rPr>
        <w:t>o</w:t>
      </w:r>
      <w:r w:rsidR="007B0E3F" w:rsidRPr="007B0E3F">
        <w:rPr>
          <w:rFonts w:eastAsia="Arial Unicode MS"/>
          <w:sz w:val="24"/>
          <w:szCs w:val="24"/>
          <w:u w:color="000000"/>
        </w:rPr>
        <w:t xml:space="preserve"> </w:t>
      </w:r>
      <w:r w:rsidR="00CD6DB1">
        <w:rPr>
          <w:rFonts w:eastAsia="Arial Unicode MS"/>
          <w:sz w:val="24"/>
          <w:szCs w:val="24"/>
          <w:u w:color="000000"/>
        </w:rPr>
        <w:t xml:space="preserve">Município de </w:t>
      </w:r>
      <w:r w:rsidR="00871656">
        <w:rPr>
          <w:rFonts w:eastAsia="Arial Unicode MS"/>
          <w:sz w:val="24"/>
          <w:szCs w:val="24"/>
          <w:u w:color="000000"/>
        </w:rPr>
        <w:t>Santa Cecília</w:t>
      </w:r>
      <w:r w:rsidR="007B0E3F" w:rsidRPr="007B0E3F">
        <w:rPr>
          <w:rFonts w:eastAsia="Arial Unicode MS"/>
          <w:sz w:val="24"/>
          <w:szCs w:val="24"/>
          <w:u w:color="000000"/>
        </w:rPr>
        <w:t xml:space="preserve">, através da Comissão </w:t>
      </w:r>
      <w:r w:rsidR="007F0739">
        <w:rPr>
          <w:rFonts w:eastAsia="Arial Unicode MS"/>
          <w:sz w:val="24"/>
          <w:szCs w:val="24"/>
          <w:u w:color="000000"/>
        </w:rPr>
        <w:t xml:space="preserve">de Acompanhamento do </w:t>
      </w:r>
      <w:r w:rsidR="00CD6DB1">
        <w:rPr>
          <w:rFonts w:eastAsia="Arial Unicode MS"/>
          <w:sz w:val="24"/>
          <w:szCs w:val="24"/>
          <w:u w:color="000000"/>
        </w:rPr>
        <w:t>Concurso Público</w:t>
      </w:r>
      <w:r w:rsidR="007B0E3F" w:rsidRPr="007B0E3F">
        <w:rPr>
          <w:rFonts w:eastAsia="Arial Unicode MS"/>
          <w:sz w:val="24"/>
          <w:szCs w:val="24"/>
          <w:u w:color="000000"/>
        </w:rPr>
        <w:t xml:space="preserve">, </w:t>
      </w:r>
      <w:r w:rsidR="007B0E3F">
        <w:rPr>
          <w:rFonts w:eastAsia="Arial Unicode MS"/>
          <w:sz w:val="24"/>
          <w:szCs w:val="24"/>
          <w:u w:color="000000"/>
        </w:rPr>
        <w:t>juntamente com a e</w:t>
      </w:r>
      <w:r w:rsidRPr="00642AAE">
        <w:rPr>
          <w:rFonts w:eastAsia="Arial Unicode MS"/>
          <w:sz w:val="24"/>
          <w:szCs w:val="24"/>
          <w:u w:color="000000"/>
        </w:rPr>
        <w:t xml:space="preserve">mpresa </w:t>
      </w:r>
      <w:r w:rsidRPr="0059760C">
        <w:rPr>
          <w:rFonts w:eastAsia="Arial Unicode MS"/>
          <w:b/>
          <w:sz w:val="24"/>
          <w:szCs w:val="24"/>
          <w:u w:color="000000"/>
        </w:rPr>
        <w:t>SC Treinamentos</w:t>
      </w:r>
      <w:r>
        <w:rPr>
          <w:rFonts w:eastAsia="Arial Unicode MS"/>
          <w:b/>
          <w:sz w:val="24"/>
          <w:szCs w:val="24"/>
          <w:u w:color="000000"/>
        </w:rPr>
        <w:t xml:space="preserve">, CNPJ nº </w:t>
      </w:r>
      <w:r w:rsidRPr="00DB0701">
        <w:rPr>
          <w:rFonts w:eastAsia="Arial Unicode MS"/>
          <w:b/>
          <w:sz w:val="24"/>
          <w:szCs w:val="24"/>
          <w:u w:color="000000"/>
        </w:rPr>
        <w:t>26.068.753/0001-22</w:t>
      </w:r>
      <w:r>
        <w:rPr>
          <w:rFonts w:eastAsia="Arial Unicode MS"/>
          <w:b/>
          <w:sz w:val="24"/>
          <w:szCs w:val="24"/>
          <w:u w:color="000000"/>
        </w:rPr>
        <w:t xml:space="preserve">, sediada na </w:t>
      </w:r>
      <w:r w:rsidRPr="00DB0701">
        <w:rPr>
          <w:rFonts w:eastAsia="Arial Unicode MS"/>
          <w:b/>
          <w:sz w:val="24"/>
          <w:szCs w:val="24"/>
          <w:u w:color="000000"/>
        </w:rPr>
        <w:t xml:space="preserve">Rua </w:t>
      </w:r>
      <w:r>
        <w:rPr>
          <w:rFonts w:eastAsia="Arial Unicode MS"/>
          <w:b/>
          <w:sz w:val="24"/>
          <w:szCs w:val="24"/>
          <w:u w:color="000000"/>
        </w:rPr>
        <w:t>Barão do Rio Branco, 471</w:t>
      </w:r>
      <w:r w:rsidRPr="00DB0701">
        <w:rPr>
          <w:rFonts w:eastAsia="Arial Unicode MS"/>
          <w:b/>
          <w:sz w:val="24"/>
          <w:szCs w:val="24"/>
          <w:u w:color="000000"/>
        </w:rPr>
        <w:t>, Bairro Imigrantes. Timbó – SC</w:t>
      </w:r>
      <w:r>
        <w:rPr>
          <w:rFonts w:eastAsia="Arial Unicode MS"/>
          <w:b/>
          <w:sz w:val="24"/>
          <w:szCs w:val="24"/>
          <w:u w:color="000000"/>
        </w:rPr>
        <w:t>.</w:t>
      </w:r>
      <w:r w:rsidR="008919C8">
        <w:rPr>
          <w:rFonts w:eastAsia="Arial Unicode MS"/>
          <w:b/>
          <w:sz w:val="24"/>
          <w:szCs w:val="24"/>
          <w:u w:color="000000"/>
        </w:rPr>
        <w:t xml:space="preserve"> </w:t>
      </w:r>
    </w:p>
    <w:p w:rsidR="00DB0701" w:rsidRDefault="00DB0701" w:rsidP="009A7C6A">
      <w:pPr>
        <w:jc w:val="both"/>
        <w:outlineLvl w:val="0"/>
        <w:rPr>
          <w:rFonts w:eastAsia="Arial Unicode MS"/>
          <w:sz w:val="24"/>
          <w:szCs w:val="24"/>
          <w:u w:color="000000"/>
        </w:rPr>
      </w:pPr>
    </w:p>
    <w:p w:rsidR="00B72074" w:rsidRPr="00642AAE" w:rsidRDefault="00B72074" w:rsidP="009A7C6A">
      <w:pPr>
        <w:jc w:val="both"/>
        <w:outlineLvl w:val="0"/>
        <w:rPr>
          <w:rFonts w:eastAsia="Arial Unicode MS"/>
          <w:sz w:val="24"/>
          <w:szCs w:val="24"/>
          <w:u w:color="000000"/>
        </w:rPr>
      </w:pPr>
      <w:r w:rsidRPr="00642AAE">
        <w:rPr>
          <w:rFonts w:eastAsia="Arial Unicode MS"/>
          <w:sz w:val="24"/>
          <w:szCs w:val="24"/>
          <w:u w:color="000000"/>
        </w:rPr>
        <w:t xml:space="preserve">1.3. A fiscalização e a supervisão deste </w:t>
      </w:r>
      <w:r w:rsidR="00CD6DB1">
        <w:rPr>
          <w:rFonts w:eastAsia="Arial Unicode MS"/>
          <w:sz w:val="24"/>
          <w:szCs w:val="24"/>
          <w:u w:color="000000"/>
        </w:rPr>
        <w:t>Concurso Público</w:t>
      </w:r>
      <w:r w:rsidRPr="00642AAE">
        <w:rPr>
          <w:rFonts w:eastAsia="Arial Unicode MS"/>
          <w:sz w:val="24"/>
          <w:szCs w:val="24"/>
          <w:u w:color="000000"/>
        </w:rPr>
        <w:t xml:space="preserve"> estarão a cargo </w:t>
      </w:r>
      <w:r w:rsidR="00CC301F">
        <w:rPr>
          <w:rFonts w:eastAsia="Arial Unicode MS"/>
          <w:sz w:val="24"/>
          <w:szCs w:val="24"/>
          <w:u w:color="000000"/>
        </w:rPr>
        <w:t xml:space="preserve">do </w:t>
      </w:r>
      <w:r w:rsidR="00CD6DB1">
        <w:rPr>
          <w:rFonts w:eastAsia="Arial Unicode MS"/>
          <w:sz w:val="24"/>
          <w:szCs w:val="24"/>
          <w:u w:color="000000"/>
        </w:rPr>
        <w:t xml:space="preserve">Município de </w:t>
      </w:r>
      <w:r w:rsidR="00871656">
        <w:rPr>
          <w:rFonts w:eastAsia="Arial Unicode MS"/>
          <w:sz w:val="24"/>
          <w:szCs w:val="24"/>
          <w:u w:color="000000"/>
        </w:rPr>
        <w:t>Santa Cecília</w:t>
      </w:r>
      <w:r w:rsidR="001E5506">
        <w:rPr>
          <w:rFonts w:eastAsia="Arial Unicode MS"/>
          <w:sz w:val="24"/>
          <w:szCs w:val="24"/>
          <w:u w:color="000000"/>
        </w:rPr>
        <w:t xml:space="preserve"> e da Comissão de </w:t>
      </w:r>
      <w:r w:rsidR="009408A5">
        <w:rPr>
          <w:rFonts w:eastAsia="Arial Unicode MS"/>
          <w:sz w:val="24"/>
          <w:szCs w:val="24"/>
          <w:u w:color="000000"/>
        </w:rPr>
        <w:t xml:space="preserve">Coordenação e </w:t>
      </w:r>
      <w:r w:rsidR="001E5506">
        <w:rPr>
          <w:rFonts w:eastAsia="Arial Unicode MS"/>
          <w:sz w:val="24"/>
          <w:szCs w:val="24"/>
          <w:u w:color="000000"/>
        </w:rPr>
        <w:t xml:space="preserve">Fiscalização do </w:t>
      </w:r>
      <w:r w:rsidR="00CD6DB1">
        <w:rPr>
          <w:rFonts w:eastAsia="Arial Unicode MS"/>
          <w:sz w:val="24"/>
          <w:szCs w:val="24"/>
          <w:u w:color="000000"/>
        </w:rPr>
        <w:t>Concurso Público</w:t>
      </w:r>
      <w:r w:rsidRPr="00642AAE">
        <w:rPr>
          <w:rFonts w:eastAsia="Arial Unicode MS"/>
          <w:sz w:val="24"/>
          <w:szCs w:val="24"/>
          <w:u w:color="000000"/>
        </w:rPr>
        <w:t>.</w:t>
      </w:r>
    </w:p>
    <w:p w:rsidR="002F6FDF" w:rsidRPr="00642AAE" w:rsidRDefault="002F6FDF" w:rsidP="009A7C6A">
      <w:pPr>
        <w:jc w:val="both"/>
        <w:outlineLvl w:val="0"/>
        <w:rPr>
          <w:rFonts w:eastAsia="Arial Unicode MS"/>
          <w:sz w:val="24"/>
          <w:szCs w:val="24"/>
          <w:u w:color="000000"/>
        </w:rPr>
      </w:pPr>
    </w:p>
    <w:p w:rsidR="002F6FDF" w:rsidRPr="00642AAE" w:rsidRDefault="002F6FDF" w:rsidP="009A7C6A">
      <w:pPr>
        <w:jc w:val="both"/>
        <w:outlineLvl w:val="0"/>
        <w:rPr>
          <w:rFonts w:eastAsia="Arial Unicode MS"/>
          <w:sz w:val="24"/>
          <w:szCs w:val="24"/>
          <w:u w:color="000000"/>
        </w:rPr>
      </w:pPr>
      <w:r w:rsidRPr="00642AAE">
        <w:rPr>
          <w:rFonts w:eastAsia="Arial Unicode MS"/>
          <w:sz w:val="24"/>
          <w:szCs w:val="24"/>
          <w:u w:color="000000"/>
        </w:rPr>
        <w:t>1.4</w:t>
      </w:r>
      <w:r w:rsidR="00A70DB3">
        <w:rPr>
          <w:rFonts w:eastAsia="Arial Unicode MS"/>
          <w:sz w:val="24"/>
          <w:szCs w:val="24"/>
          <w:u w:color="000000"/>
        </w:rPr>
        <w:t>. As publicações poderão ser</w:t>
      </w:r>
      <w:r w:rsidRPr="00A70DB3">
        <w:rPr>
          <w:rFonts w:eastAsia="Arial Unicode MS"/>
          <w:sz w:val="24"/>
          <w:szCs w:val="24"/>
          <w:u w:color="000000"/>
        </w:rPr>
        <w:t xml:space="preserve"> realizadas </w:t>
      </w:r>
      <w:r w:rsidR="0059760C" w:rsidRPr="00A70DB3">
        <w:rPr>
          <w:rFonts w:eastAsia="Arial Unicode MS"/>
          <w:sz w:val="24"/>
          <w:szCs w:val="24"/>
          <w:u w:color="000000"/>
        </w:rPr>
        <w:t>a</w:t>
      </w:r>
      <w:r w:rsidRPr="00A70DB3">
        <w:rPr>
          <w:rFonts w:eastAsia="Arial Unicode MS"/>
          <w:sz w:val="24"/>
          <w:szCs w:val="24"/>
          <w:u w:color="000000"/>
        </w:rPr>
        <w:t>pós às</w:t>
      </w:r>
      <w:r w:rsidR="0059760C" w:rsidRPr="00A70DB3">
        <w:rPr>
          <w:rFonts w:eastAsia="Arial Unicode MS"/>
          <w:sz w:val="24"/>
          <w:szCs w:val="24"/>
          <w:u w:color="000000"/>
        </w:rPr>
        <w:t xml:space="preserve"> </w:t>
      </w:r>
      <w:r w:rsidRPr="00A70DB3">
        <w:rPr>
          <w:rFonts w:eastAsia="Arial Unicode MS"/>
          <w:sz w:val="24"/>
          <w:szCs w:val="24"/>
          <w:u w:color="000000"/>
        </w:rPr>
        <w:t>17 horas da data prevista</w:t>
      </w:r>
      <w:r w:rsidR="00A70DB3">
        <w:rPr>
          <w:rFonts w:eastAsia="Arial Unicode MS"/>
          <w:sz w:val="24"/>
          <w:szCs w:val="24"/>
          <w:u w:color="000000"/>
        </w:rPr>
        <w:t xml:space="preserve"> no cronograma deste edital</w:t>
      </w:r>
      <w:r w:rsidRPr="00A70DB3">
        <w:rPr>
          <w:rFonts w:eastAsia="Arial Unicode MS"/>
          <w:sz w:val="24"/>
          <w:szCs w:val="24"/>
          <w:u w:color="000000"/>
        </w:rPr>
        <w:t>, cabendo ao candidato a responsabilida</w:t>
      </w:r>
      <w:r w:rsidR="00A70DB3" w:rsidRPr="00A70DB3">
        <w:rPr>
          <w:rFonts w:eastAsia="Arial Unicode MS"/>
          <w:sz w:val="24"/>
          <w:szCs w:val="24"/>
          <w:u w:color="000000"/>
        </w:rPr>
        <w:t>de de acompanhar as publicações</w:t>
      </w:r>
    </w:p>
    <w:p w:rsidR="002F6FDF" w:rsidRPr="00642AAE" w:rsidRDefault="002F6FDF" w:rsidP="009A7C6A">
      <w:pPr>
        <w:jc w:val="both"/>
        <w:outlineLvl w:val="0"/>
        <w:rPr>
          <w:rFonts w:eastAsia="Arial Unicode MS"/>
          <w:sz w:val="24"/>
          <w:szCs w:val="24"/>
          <w:u w:color="000000"/>
        </w:rPr>
      </w:pPr>
    </w:p>
    <w:p w:rsidR="002F6FDF" w:rsidRPr="006A3D5D" w:rsidRDefault="002F6FDF" w:rsidP="009A7C6A">
      <w:pPr>
        <w:jc w:val="both"/>
        <w:outlineLvl w:val="0"/>
        <w:rPr>
          <w:rFonts w:eastAsia="Arial Unicode MS"/>
          <w:sz w:val="24"/>
          <w:szCs w:val="24"/>
          <w:u w:color="000000"/>
        </w:rPr>
      </w:pPr>
      <w:r w:rsidRPr="00642AAE">
        <w:rPr>
          <w:rFonts w:eastAsia="Arial Unicode MS"/>
          <w:sz w:val="24"/>
          <w:szCs w:val="24"/>
          <w:u w:color="000000"/>
        </w:rPr>
        <w:t xml:space="preserve">1.5. O Edital do </w:t>
      </w:r>
      <w:r w:rsidR="00CD6DB1">
        <w:rPr>
          <w:rFonts w:eastAsia="Arial Unicode MS"/>
          <w:sz w:val="24"/>
          <w:szCs w:val="24"/>
          <w:u w:color="000000"/>
        </w:rPr>
        <w:t>Concurso Público</w:t>
      </w:r>
      <w:r w:rsidRPr="00642AAE">
        <w:rPr>
          <w:rFonts w:eastAsia="Arial Unicode MS"/>
          <w:sz w:val="24"/>
          <w:szCs w:val="24"/>
          <w:u w:color="000000"/>
        </w:rPr>
        <w:t xml:space="preserve">, os demais comunicados e avisos aos candidatos, a relação de inscritos, os gabaritos e provas, os julgamentos realizados, convocações para provas e todos os demais atos do </w:t>
      </w:r>
      <w:r w:rsidR="00CD6DB1">
        <w:rPr>
          <w:rFonts w:eastAsia="Arial Unicode MS"/>
          <w:sz w:val="24"/>
          <w:szCs w:val="24"/>
          <w:u w:color="000000"/>
        </w:rPr>
        <w:t>Concurso Público</w:t>
      </w:r>
      <w:r w:rsidRPr="00642AAE">
        <w:rPr>
          <w:rFonts w:eastAsia="Arial Unicode MS"/>
          <w:sz w:val="24"/>
          <w:szCs w:val="24"/>
          <w:u w:color="000000"/>
        </w:rPr>
        <w:t xml:space="preserve">, serão publicados no site oficial do </w:t>
      </w:r>
      <w:r w:rsidR="00CD6DB1">
        <w:rPr>
          <w:rFonts w:eastAsia="Arial Unicode MS"/>
          <w:sz w:val="24"/>
          <w:szCs w:val="24"/>
          <w:u w:color="000000"/>
        </w:rPr>
        <w:t>Concurso Público</w:t>
      </w:r>
      <w:r w:rsidRPr="00642AAE">
        <w:rPr>
          <w:rFonts w:eastAsia="Arial Unicode MS"/>
          <w:sz w:val="24"/>
          <w:szCs w:val="24"/>
          <w:u w:color="000000"/>
        </w:rPr>
        <w:t xml:space="preserve"> na Internet: </w:t>
      </w:r>
      <w:hyperlink r:id="rId9" w:history="1">
        <w:r w:rsidR="00C0704E" w:rsidRPr="008A0B75">
          <w:rPr>
            <w:rStyle w:val="Hyperlink"/>
            <w:sz w:val="24"/>
            <w:szCs w:val="24"/>
          </w:rPr>
          <w:t>https://santacecilia.sc.gov.br/</w:t>
        </w:r>
      </w:hyperlink>
      <w:r w:rsidR="006A3D5D" w:rsidRPr="006A3D5D">
        <w:rPr>
          <w:rStyle w:val="Hyperlink"/>
          <w:color w:val="auto"/>
          <w:sz w:val="24"/>
          <w:szCs w:val="24"/>
        </w:rPr>
        <w:t xml:space="preserve"> e </w:t>
      </w:r>
      <w:hyperlink r:id="rId10" w:history="1">
        <w:r w:rsidR="00310134" w:rsidRPr="006A3D5D">
          <w:rPr>
            <w:rStyle w:val="Hyperlink"/>
            <w:sz w:val="24"/>
            <w:szCs w:val="24"/>
          </w:rPr>
          <w:t>https://portal.sctreinamentos.selecao.site</w:t>
        </w:r>
      </w:hyperlink>
      <w:r w:rsidR="00310134" w:rsidRPr="006A3D5D">
        <w:rPr>
          <w:rStyle w:val="Hyperlink"/>
          <w:sz w:val="24"/>
          <w:szCs w:val="24"/>
        </w:rPr>
        <w:t>.</w:t>
      </w:r>
    </w:p>
    <w:p w:rsidR="00B755B4" w:rsidRPr="00642AAE" w:rsidRDefault="00B755B4" w:rsidP="009A7C6A">
      <w:pPr>
        <w:jc w:val="both"/>
        <w:outlineLvl w:val="0"/>
        <w:rPr>
          <w:rFonts w:eastAsia="Arial Unicode MS"/>
          <w:sz w:val="24"/>
          <w:szCs w:val="24"/>
          <w:u w:color="000000"/>
        </w:rPr>
      </w:pPr>
    </w:p>
    <w:p w:rsidR="004873EC" w:rsidRPr="00642AAE" w:rsidRDefault="004873EC" w:rsidP="009A7C6A">
      <w:pPr>
        <w:jc w:val="both"/>
        <w:outlineLvl w:val="0"/>
        <w:rPr>
          <w:rFonts w:eastAsia="Arial Unicode MS"/>
          <w:sz w:val="24"/>
          <w:szCs w:val="24"/>
          <w:u w:color="000000"/>
        </w:rPr>
      </w:pPr>
      <w:r w:rsidRPr="00642AAE">
        <w:rPr>
          <w:rFonts w:eastAsia="Arial Unicode MS"/>
          <w:sz w:val="24"/>
          <w:szCs w:val="24"/>
          <w:u w:color="000000"/>
        </w:rPr>
        <w:t>1.6. É de inteira responsabilidade do</w:t>
      </w:r>
      <w:r w:rsidR="00B65C8D">
        <w:rPr>
          <w:rFonts w:eastAsia="Arial Unicode MS"/>
          <w:sz w:val="24"/>
          <w:szCs w:val="24"/>
          <w:u w:color="000000"/>
        </w:rPr>
        <w:t xml:space="preserve"> </w:t>
      </w:r>
      <w:r w:rsidRPr="00642AAE">
        <w:rPr>
          <w:rFonts w:eastAsia="Arial Unicode MS"/>
          <w:sz w:val="24"/>
          <w:szCs w:val="24"/>
          <w:u w:color="000000"/>
        </w:rPr>
        <w:t xml:space="preserve">candidato acompanhar as publicações, comunicados, mensagens eletrônicas (e-mails) e demais documentos divulgados e/ou enviados referentes ao presente </w:t>
      </w:r>
      <w:r w:rsidR="00CD6DB1">
        <w:rPr>
          <w:rFonts w:eastAsia="Arial Unicode MS"/>
          <w:sz w:val="24"/>
          <w:szCs w:val="24"/>
          <w:u w:color="000000"/>
        </w:rPr>
        <w:t>Concurso Público</w:t>
      </w:r>
      <w:r w:rsidRPr="00642AAE">
        <w:rPr>
          <w:rFonts w:eastAsia="Arial Unicode MS"/>
          <w:sz w:val="24"/>
          <w:szCs w:val="24"/>
          <w:u w:color="000000"/>
        </w:rPr>
        <w:t>.</w:t>
      </w:r>
    </w:p>
    <w:p w:rsidR="004067D6" w:rsidRPr="00642AAE" w:rsidRDefault="004067D6" w:rsidP="009A7C6A">
      <w:pPr>
        <w:jc w:val="both"/>
        <w:outlineLvl w:val="0"/>
        <w:rPr>
          <w:rFonts w:eastAsia="Arial Unicode MS"/>
          <w:sz w:val="24"/>
          <w:szCs w:val="24"/>
          <w:u w:color="000000"/>
        </w:rPr>
      </w:pPr>
    </w:p>
    <w:p w:rsidR="00914290" w:rsidRPr="00642AAE" w:rsidRDefault="00914290" w:rsidP="009A7C6A">
      <w:pPr>
        <w:jc w:val="both"/>
        <w:outlineLvl w:val="0"/>
        <w:rPr>
          <w:rFonts w:eastAsia="Arial Unicode MS"/>
          <w:b/>
          <w:sz w:val="24"/>
          <w:szCs w:val="24"/>
          <w:u w:val="single" w:color="000000"/>
        </w:rPr>
      </w:pPr>
      <w:r w:rsidRPr="00642AAE">
        <w:rPr>
          <w:rFonts w:eastAsia="Arial Unicode MS"/>
          <w:b/>
          <w:sz w:val="24"/>
          <w:szCs w:val="24"/>
          <w:u w:val="single" w:color="000000"/>
        </w:rPr>
        <w:t>1.7. A escolaridade e requisitos exigidos, conforme item 2.1 e legislação em vigor, deverão ser comprovados no ato da convocação.</w:t>
      </w:r>
    </w:p>
    <w:p w:rsidR="00914290" w:rsidRPr="00642AAE" w:rsidRDefault="00914290" w:rsidP="00914290">
      <w:pPr>
        <w:ind w:left="284"/>
        <w:jc w:val="both"/>
        <w:outlineLvl w:val="0"/>
        <w:rPr>
          <w:rFonts w:eastAsia="Arial Unicode MS"/>
          <w:sz w:val="24"/>
          <w:szCs w:val="24"/>
          <w:u w:color="000000"/>
        </w:rPr>
      </w:pPr>
    </w:p>
    <w:p w:rsidR="004067D6" w:rsidRPr="009A7C6A" w:rsidRDefault="009A7C6A" w:rsidP="00B755B4">
      <w:pPr>
        <w:pStyle w:val="Body1"/>
        <w:tabs>
          <w:tab w:val="left" w:pos="6120"/>
        </w:tabs>
        <w:jc w:val="both"/>
        <w:rPr>
          <w:b/>
          <w:color w:val="auto"/>
          <w:szCs w:val="24"/>
        </w:rPr>
      </w:pPr>
      <w:r w:rsidRPr="009A7C6A">
        <w:rPr>
          <w:b/>
          <w:color w:val="auto"/>
          <w:szCs w:val="24"/>
        </w:rPr>
        <w:t xml:space="preserve">1.8. A inscrição do candidato implicará no conhecimento e na aceitação irrestrita das instruções e das condições do </w:t>
      </w:r>
      <w:r w:rsidR="00CD6DB1">
        <w:rPr>
          <w:b/>
          <w:color w:val="auto"/>
          <w:szCs w:val="24"/>
        </w:rPr>
        <w:t>Concurso Público</w:t>
      </w:r>
      <w:r w:rsidRPr="009A7C6A">
        <w:rPr>
          <w:b/>
          <w:color w:val="auto"/>
          <w:szCs w:val="24"/>
        </w:rPr>
        <w:t>, tais como se acham estabelecidas neste edital, bem como em eventuais aditamentos, comunicações, instruções e convocações, relativas ao certame, que passarão a fazer parte do instrumento convocatório como se nele estivesse transcrito e acerca dos quais não poderá o candidato alegar desconhecimento.</w:t>
      </w:r>
    </w:p>
    <w:p w:rsidR="009A7C6A" w:rsidRDefault="009A7C6A"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A7C6A" w:rsidRDefault="009A7C6A" w:rsidP="009A7C6A">
      <w:pPr>
        <w:pStyle w:val="Body1"/>
        <w:pBdr>
          <w:top w:val="single" w:sz="4" w:space="1" w:color="auto"/>
          <w:left w:val="single" w:sz="4" w:space="4" w:color="auto"/>
          <w:bottom w:val="single" w:sz="4" w:space="1" w:color="auto"/>
          <w:right w:val="single" w:sz="4" w:space="4" w:color="auto"/>
        </w:pBdr>
        <w:jc w:val="both"/>
        <w:rPr>
          <w:b/>
          <w:szCs w:val="24"/>
        </w:rPr>
      </w:pPr>
      <w:r>
        <w:rPr>
          <w:b/>
          <w:szCs w:val="24"/>
        </w:rPr>
        <w:t>2</w:t>
      </w:r>
      <w:r w:rsidRPr="00750CB9">
        <w:rPr>
          <w:b/>
          <w:szCs w:val="24"/>
        </w:rPr>
        <w:t>.</w:t>
      </w:r>
      <w:r>
        <w:rPr>
          <w:b/>
          <w:szCs w:val="24"/>
        </w:rPr>
        <w:t xml:space="preserve"> DOS CARGOS E DAS</w:t>
      </w:r>
      <w:r w:rsidRPr="00750CB9">
        <w:rPr>
          <w:b/>
          <w:szCs w:val="24"/>
        </w:rPr>
        <w:t xml:space="preserve"> VAGAS</w:t>
      </w:r>
    </w:p>
    <w:p w:rsidR="009A7C6A" w:rsidRPr="00750CB9" w:rsidRDefault="009A7C6A" w:rsidP="009A7C6A">
      <w:pPr>
        <w:pStyle w:val="Body1"/>
        <w:jc w:val="both"/>
        <w:rPr>
          <w:szCs w:val="24"/>
        </w:rPr>
      </w:pPr>
    </w:p>
    <w:p w:rsidR="007F0739" w:rsidRPr="0059760C" w:rsidRDefault="009A7C6A" w:rsidP="009A7C6A">
      <w:pPr>
        <w:pStyle w:val="Body1"/>
        <w:jc w:val="both"/>
        <w:rPr>
          <w:sz w:val="19"/>
          <w:szCs w:val="19"/>
        </w:rPr>
      </w:pPr>
      <w:r w:rsidRPr="00750CB9">
        <w:rPr>
          <w:szCs w:val="24"/>
        </w:rPr>
        <w:t>2.1.</w:t>
      </w:r>
      <w:r>
        <w:rPr>
          <w:szCs w:val="24"/>
        </w:rPr>
        <w:t xml:space="preserve"> Quadros de cargos</w:t>
      </w:r>
      <w:r w:rsidR="002544A0">
        <w:rPr>
          <w:szCs w:val="24"/>
        </w:rPr>
        <w:t>:</w:t>
      </w:r>
    </w:p>
    <w:tbl>
      <w:tblPr>
        <w:tblW w:w="10457" w:type="dxa"/>
        <w:tblInd w:w="-318"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tblPr>
      <w:tblGrid>
        <w:gridCol w:w="1867"/>
        <w:gridCol w:w="851"/>
        <w:gridCol w:w="992"/>
        <w:gridCol w:w="3095"/>
        <w:gridCol w:w="1134"/>
        <w:gridCol w:w="992"/>
        <w:gridCol w:w="1526"/>
      </w:tblGrid>
      <w:tr w:rsidR="00B33AFE" w:rsidRPr="00296D29" w:rsidTr="007245B5">
        <w:trPr>
          <w:trHeight w:val="350"/>
        </w:trPr>
        <w:tc>
          <w:tcPr>
            <w:tcW w:w="1867" w:type="dxa"/>
            <w:shd w:val="clear" w:color="auto" w:fill="92D050"/>
            <w:vAlign w:val="center"/>
          </w:tcPr>
          <w:p w:rsidR="00B33AFE" w:rsidRPr="00296D29" w:rsidRDefault="00B33AFE" w:rsidP="00F4621C">
            <w:pPr>
              <w:pStyle w:val="Body1"/>
              <w:contextualSpacing/>
              <w:jc w:val="both"/>
              <w:rPr>
                <w:b/>
                <w:sz w:val="20"/>
              </w:rPr>
            </w:pPr>
            <w:r w:rsidRPr="00296D29">
              <w:rPr>
                <w:b/>
                <w:sz w:val="20"/>
              </w:rPr>
              <w:t>Cargo</w:t>
            </w:r>
            <w:r>
              <w:rPr>
                <w:b/>
                <w:sz w:val="20"/>
              </w:rPr>
              <w:t>/Função</w:t>
            </w:r>
          </w:p>
        </w:tc>
        <w:tc>
          <w:tcPr>
            <w:tcW w:w="851" w:type="dxa"/>
            <w:shd w:val="clear" w:color="auto" w:fill="92D050"/>
            <w:vAlign w:val="center"/>
          </w:tcPr>
          <w:p w:rsidR="00B33AFE" w:rsidRPr="00296D29" w:rsidRDefault="00B33AFE" w:rsidP="00F4621C">
            <w:pPr>
              <w:pStyle w:val="Body1"/>
              <w:contextualSpacing/>
              <w:jc w:val="center"/>
              <w:rPr>
                <w:b/>
                <w:sz w:val="20"/>
              </w:rPr>
            </w:pPr>
            <w:r w:rsidRPr="00296D29">
              <w:rPr>
                <w:b/>
                <w:sz w:val="20"/>
              </w:rPr>
              <w:t>Vagas</w:t>
            </w:r>
          </w:p>
        </w:tc>
        <w:tc>
          <w:tcPr>
            <w:tcW w:w="992" w:type="dxa"/>
            <w:shd w:val="clear" w:color="auto" w:fill="92D050"/>
            <w:vAlign w:val="center"/>
          </w:tcPr>
          <w:p w:rsidR="00B33AFE" w:rsidRPr="00296D29" w:rsidRDefault="00B33AFE" w:rsidP="00F4621C">
            <w:pPr>
              <w:pStyle w:val="Body1"/>
              <w:contextualSpacing/>
              <w:jc w:val="center"/>
              <w:rPr>
                <w:b/>
                <w:sz w:val="20"/>
              </w:rPr>
            </w:pPr>
            <w:r w:rsidRPr="00296D29">
              <w:rPr>
                <w:b/>
                <w:sz w:val="20"/>
              </w:rPr>
              <w:t>Carga Horária Semanal</w:t>
            </w:r>
          </w:p>
        </w:tc>
        <w:tc>
          <w:tcPr>
            <w:tcW w:w="3095" w:type="dxa"/>
            <w:shd w:val="clear" w:color="auto" w:fill="92D050"/>
            <w:vAlign w:val="center"/>
          </w:tcPr>
          <w:p w:rsidR="00B33AFE" w:rsidRPr="00296D29" w:rsidRDefault="00B33AFE" w:rsidP="00F4621C">
            <w:pPr>
              <w:pStyle w:val="Body1"/>
              <w:contextualSpacing/>
              <w:jc w:val="both"/>
              <w:rPr>
                <w:b/>
                <w:sz w:val="20"/>
              </w:rPr>
            </w:pPr>
            <w:r w:rsidRPr="00296D29">
              <w:rPr>
                <w:b/>
                <w:sz w:val="20"/>
              </w:rPr>
              <w:t>Habilitação Mínima</w:t>
            </w:r>
          </w:p>
        </w:tc>
        <w:tc>
          <w:tcPr>
            <w:tcW w:w="1134" w:type="dxa"/>
            <w:shd w:val="clear" w:color="auto" w:fill="92D050"/>
            <w:vAlign w:val="center"/>
          </w:tcPr>
          <w:p w:rsidR="00B33AFE" w:rsidRPr="00296D29" w:rsidRDefault="00B33AFE" w:rsidP="00F4621C">
            <w:pPr>
              <w:pStyle w:val="Body1"/>
              <w:contextualSpacing/>
              <w:jc w:val="both"/>
              <w:rPr>
                <w:b/>
                <w:sz w:val="20"/>
              </w:rPr>
            </w:pPr>
            <w:r w:rsidRPr="00296D29">
              <w:rPr>
                <w:b/>
                <w:sz w:val="20"/>
              </w:rPr>
              <w:t>Salário R$</w:t>
            </w:r>
          </w:p>
        </w:tc>
        <w:tc>
          <w:tcPr>
            <w:tcW w:w="992" w:type="dxa"/>
            <w:shd w:val="clear" w:color="auto" w:fill="92D050"/>
            <w:vAlign w:val="center"/>
          </w:tcPr>
          <w:p w:rsidR="00B33AFE" w:rsidRPr="00296D29" w:rsidRDefault="00B33AFE" w:rsidP="00B33AFE">
            <w:pPr>
              <w:pStyle w:val="Body1"/>
              <w:contextualSpacing/>
              <w:jc w:val="center"/>
              <w:rPr>
                <w:b/>
                <w:sz w:val="20"/>
              </w:rPr>
            </w:pPr>
            <w:r w:rsidRPr="00296D29">
              <w:rPr>
                <w:b/>
                <w:sz w:val="20"/>
              </w:rPr>
              <w:t>Tipo</w:t>
            </w:r>
            <w:r>
              <w:rPr>
                <w:b/>
                <w:sz w:val="20"/>
              </w:rPr>
              <w:t>s</w:t>
            </w:r>
            <w:r w:rsidRPr="00296D29">
              <w:rPr>
                <w:b/>
                <w:sz w:val="20"/>
              </w:rPr>
              <w:t xml:space="preserve"> </w:t>
            </w:r>
            <w:r>
              <w:rPr>
                <w:b/>
                <w:sz w:val="20"/>
              </w:rPr>
              <w:t>d</w:t>
            </w:r>
            <w:r w:rsidRPr="00296D29">
              <w:rPr>
                <w:b/>
                <w:sz w:val="20"/>
              </w:rPr>
              <w:t>e Prova</w:t>
            </w:r>
          </w:p>
        </w:tc>
        <w:tc>
          <w:tcPr>
            <w:tcW w:w="1526" w:type="dxa"/>
            <w:shd w:val="clear" w:color="auto" w:fill="92D050"/>
            <w:vAlign w:val="center"/>
          </w:tcPr>
          <w:p w:rsidR="00B33AFE" w:rsidRPr="00296D29" w:rsidRDefault="00B33AFE" w:rsidP="00F4621C">
            <w:pPr>
              <w:pStyle w:val="Body1"/>
              <w:contextualSpacing/>
              <w:jc w:val="center"/>
              <w:rPr>
                <w:b/>
                <w:sz w:val="20"/>
              </w:rPr>
            </w:pPr>
            <w:r>
              <w:rPr>
                <w:b/>
                <w:sz w:val="20"/>
              </w:rPr>
              <w:t>Valor da Taxa de Inscrição</w:t>
            </w:r>
          </w:p>
        </w:tc>
      </w:tr>
      <w:tr w:rsidR="00C23673" w:rsidRPr="00B33AFE" w:rsidTr="007245B5">
        <w:trPr>
          <w:trHeight w:val="350"/>
        </w:trPr>
        <w:tc>
          <w:tcPr>
            <w:tcW w:w="1867" w:type="dxa"/>
            <w:shd w:val="clear" w:color="auto" w:fill="auto"/>
            <w:vAlign w:val="center"/>
          </w:tcPr>
          <w:p w:rsidR="00C23673" w:rsidRPr="00B33AFE" w:rsidRDefault="00C23673" w:rsidP="00916DBF">
            <w:pPr>
              <w:autoSpaceDE w:val="0"/>
              <w:autoSpaceDN w:val="0"/>
              <w:adjustRightInd w:val="0"/>
              <w:contextualSpacing/>
            </w:pPr>
            <w:r>
              <w:t>Agente Administrativo</w:t>
            </w:r>
          </w:p>
        </w:tc>
        <w:tc>
          <w:tcPr>
            <w:tcW w:w="851" w:type="dxa"/>
            <w:shd w:val="clear" w:color="auto" w:fill="auto"/>
            <w:vAlign w:val="center"/>
          </w:tcPr>
          <w:p w:rsidR="00C23673" w:rsidRPr="00B33AFE" w:rsidRDefault="00C23673" w:rsidP="00916DBF">
            <w:pPr>
              <w:contextualSpacing/>
              <w:jc w:val="center"/>
            </w:pPr>
            <w:r>
              <w:t>3</w:t>
            </w:r>
          </w:p>
        </w:tc>
        <w:tc>
          <w:tcPr>
            <w:tcW w:w="992" w:type="dxa"/>
            <w:shd w:val="clear" w:color="auto" w:fill="auto"/>
            <w:vAlign w:val="center"/>
          </w:tcPr>
          <w:p w:rsidR="00C23673" w:rsidRPr="00B33AFE" w:rsidRDefault="00C23673" w:rsidP="00916DBF">
            <w:pPr>
              <w:contextualSpacing/>
              <w:jc w:val="center"/>
            </w:pPr>
            <w:r>
              <w:t>40h</w:t>
            </w:r>
          </w:p>
        </w:tc>
        <w:tc>
          <w:tcPr>
            <w:tcW w:w="3095" w:type="dxa"/>
            <w:shd w:val="clear" w:color="auto" w:fill="auto"/>
            <w:vAlign w:val="center"/>
          </w:tcPr>
          <w:p w:rsidR="00C23673" w:rsidRPr="00B33AFE" w:rsidRDefault="005465DA" w:rsidP="00916DBF">
            <w:pPr>
              <w:jc w:val="both"/>
            </w:pPr>
            <w:r w:rsidRPr="005465DA">
              <w:t>Ensino médio completo.</w:t>
            </w:r>
          </w:p>
        </w:tc>
        <w:tc>
          <w:tcPr>
            <w:tcW w:w="1134" w:type="dxa"/>
            <w:shd w:val="clear" w:color="auto" w:fill="auto"/>
            <w:vAlign w:val="center"/>
          </w:tcPr>
          <w:p w:rsidR="00C23673" w:rsidRPr="00B33AFE" w:rsidRDefault="007245B5" w:rsidP="00916DBF">
            <w:pPr>
              <w:contextualSpacing/>
              <w:jc w:val="center"/>
            </w:pPr>
            <w:r>
              <w:t>2.082,02</w:t>
            </w:r>
          </w:p>
        </w:tc>
        <w:tc>
          <w:tcPr>
            <w:tcW w:w="992" w:type="dxa"/>
            <w:vAlign w:val="center"/>
          </w:tcPr>
          <w:p w:rsidR="00C23673" w:rsidRPr="00B33AFE" w:rsidRDefault="00C23673" w:rsidP="00916DBF">
            <w:pPr>
              <w:jc w:val="center"/>
            </w:pPr>
            <w:r>
              <w:t>Objetiva</w:t>
            </w:r>
          </w:p>
        </w:tc>
        <w:tc>
          <w:tcPr>
            <w:tcW w:w="1526" w:type="dxa"/>
            <w:vAlign w:val="center"/>
          </w:tcPr>
          <w:p w:rsidR="00C23673" w:rsidRPr="00B33AFE" w:rsidRDefault="00C23673" w:rsidP="00916DBF">
            <w:pPr>
              <w:jc w:val="center"/>
            </w:pPr>
            <w:r>
              <w:t>R$ 100,00</w:t>
            </w:r>
          </w:p>
        </w:tc>
      </w:tr>
      <w:tr w:rsidR="00C23673" w:rsidRPr="00B33AFE" w:rsidTr="007245B5">
        <w:trPr>
          <w:trHeight w:val="350"/>
        </w:trPr>
        <w:tc>
          <w:tcPr>
            <w:tcW w:w="1867" w:type="dxa"/>
            <w:shd w:val="clear" w:color="auto" w:fill="auto"/>
            <w:vAlign w:val="center"/>
          </w:tcPr>
          <w:p w:rsidR="00C23673" w:rsidRPr="00B33AFE" w:rsidRDefault="00C23673" w:rsidP="00916DBF">
            <w:pPr>
              <w:autoSpaceDE w:val="0"/>
              <w:autoSpaceDN w:val="0"/>
              <w:adjustRightInd w:val="0"/>
              <w:contextualSpacing/>
            </w:pPr>
            <w:r>
              <w:t>Agente de Combate a Endemias</w:t>
            </w:r>
          </w:p>
        </w:tc>
        <w:tc>
          <w:tcPr>
            <w:tcW w:w="851" w:type="dxa"/>
            <w:shd w:val="clear" w:color="auto" w:fill="auto"/>
            <w:vAlign w:val="center"/>
          </w:tcPr>
          <w:p w:rsidR="00C23673" w:rsidRPr="00B33AFE" w:rsidRDefault="00C23673" w:rsidP="00916DBF">
            <w:pPr>
              <w:contextualSpacing/>
              <w:jc w:val="center"/>
            </w:pPr>
            <w:r>
              <w:t>1</w:t>
            </w:r>
          </w:p>
        </w:tc>
        <w:tc>
          <w:tcPr>
            <w:tcW w:w="992" w:type="dxa"/>
            <w:shd w:val="clear" w:color="auto" w:fill="auto"/>
            <w:vAlign w:val="center"/>
          </w:tcPr>
          <w:p w:rsidR="00C23673" w:rsidRPr="00B33AFE" w:rsidRDefault="00C23673" w:rsidP="00916DBF">
            <w:pPr>
              <w:contextualSpacing/>
              <w:jc w:val="center"/>
            </w:pPr>
            <w:r>
              <w:t>40h</w:t>
            </w:r>
          </w:p>
        </w:tc>
        <w:tc>
          <w:tcPr>
            <w:tcW w:w="3095" w:type="dxa"/>
            <w:shd w:val="clear" w:color="auto" w:fill="auto"/>
            <w:vAlign w:val="center"/>
          </w:tcPr>
          <w:p w:rsidR="00C23673" w:rsidRPr="00B33AFE" w:rsidRDefault="005465DA" w:rsidP="00916DBF">
            <w:pPr>
              <w:jc w:val="both"/>
            </w:pPr>
            <w:r w:rsidRPr="005465DA">
              <w:t>Ensino médio completo.</w:t>
            </w:r>
          </w:p>
        </w:tc>
        <w:tc>
          <w:tcPr>
            <w:tcW w:w="1134" w:type="dxa"/>
            <w:shd w:val="clear" w:color="auto" w:fill="auto"/>
            <w:vAlign w:val="center"/>
          </w:tcPr>
          <w:p w:rsidR="00C23673" w:rsidRPr="00B33AFE" w:rsidRDefault="007245B5" w:rsidP="00916DBF">
            <w:pPr>
              <w:contextualSpacing/>
              <w:jc w:val="center"/>
            </w:pPr>
            <w:r>
              <w:t>1.612,57</w:t>
            </w:r>
          </w:p>
        </w:tc>
        <w:tc>
          <w:tcPr>
            <w:tcW w:w="992" w:type="dxa"/>
            <w:vAlign w:val="center"/>
          </w:tcPr>
          <w:p w:rsidR="00C23673" w:rsidRPr="00B33AFE" w:rsidRDefault="00C23673" w:rsidP="00916DBF">
            <w:pPr>
              <w:jc w:val="center"/>
            </w:pPr>
            <w:r>
              <w:t>Objetiva</w:t>
            </w:r>
          </w:p>
        </w:tc>
        <w:tc>
          <w:tcPr>
            <w:tcW w:w="1526" w:type="dxa"/>
            <w:vAlign w:val="center"/>
          </w:tcPr>
          <w:p w:rsidR="00C23673" w:rsidRPr="00B33AFE" w:rsidRDefault="00C23673" w:rsidP="00916DBF">
            <w:pPr>
              <w:jc w:val="center"/>
            </w:pPr>
            <w:r>
              <w:t>R$ 100,00</w:t>
            </w:r>
          </w:p>
        </w:tc>
      </w:tr>
      <w:tr w:rsidR="00C23673" w:rsidRPr="00B33AFE" w:rsidTr="007245B5">
        <w:trPr>
          <w:trHeight w:val="350"/>
        </w:trPr>
        <w:tc>
          <w:tcPr>
            <w:tcW w:w="1867" w:type="dxa"/>
            <w:shd w:val="clear" w:color="auto" w:fill="auto"/>
            <w:vAlign w:val="center"/>
          </w:tcPr>
          <w:p w:rsidR="00C23673" w:rsidRPr="00B33AFE" w:rsidRDefault="00C23673" w:rsidP="00C0704E">
            <w:pPr>
              <w:autoSpaceDE w:val="0"/>
              <w:autoSpaceDN w:val="0"/>
              <w:adjustRightInd w:val="0"/>
              <w:contextualSpacing/>
            </w:pPr>
            <w:r>
              <w:t>Auditor Fiscal</w:t>
            </w:r>
          </w:p>
        </w:tc>
        <w:tc>
          <w:tcPr>
            <w:tcW w:w="851" w:type="dxa"/>
            <w:shd w:val="clear" w:color="auto" w:fill="auto"/>
            <w:vAlign w:val="center"/>
          </w:tcPr>
          <w:p w:rsidR="00C23673" w:rsidRPr="00B33AFE" w:rsidRDefault="00C23673" w:rsidP="00C0704E">
            <w:pPr>
              <w:contextualSpacing/>
              <w:jc w:val="center"/>
            </w:pPr>
            <w:r>
              <w:t>1</w:t>
            </w:r>
          </w:p>
        </w:tc>
        <w:tc>
          <w:tcPr>
            <w:tcW w:w="992" w:type="dxa"/>
            <w:shd w:val="clear" w:color="auto" w:fill="auto"/>
            <w:vAlign w:val="center"/>
          </w:tcPr>
          <w:p w:rsidR="00C23673" w:rsidRPr="00B33AFE" w:rsidRDefault="00C23673" w:rsidP="00C0704E">
            <w:pPr>
              <w:contextualSpacing/>
              <w:jc w:val="center"/>
            </w:pPr>
            <w:r>
              <w:t>40h</w:t>
            </w:r>
          </w:p>
        </w:tc>
        <w:tc>
          <w:tcPr>
            <w:tcW w:w="3095" w:type="dxa"/>
            <w:shd w:val="clear" w:color="auto" w:fill="auto"/>
            <w:vAlign w:val="center"/>
          </w:tcPr>
          <w:p w:rsidR="00C23673" w:rsidRPr="00B33AFE" w:rsidRDefault="00B40F9D" w:rsidP="00C0704E">
            <w:pPr>
              <w:jc w:val="both"/>
            </w:pPr>
            <w:r w:rsidRPr="00B40F9D">
              <w:t>Curso Superior em Administração de Empresas, Ciências Contábeis ou Direito</w:t>
            </w:r>
            <w:r>
              <w:t>.</w:t>
            </w:r>
          </w:p>
        </w:tc>
        <w:tc>
          <w:tcPr>
            <w:tcW w:w="1134" w:type="dxa"/>
            <w:shd w:val="clear" w:color="auto" w:fill="auto"/>
            <w:vAlign w:val="center"/>
          </w:tcPr>
          <w:p w:rsidR="00C23673" w:rsidRPr="00B33AFE" w:rsidRDefault="007245B5" w:rsidP="00C0704E">
            <w:pPr>
              <w:contextualSpacing/>
              <w:jc w:val="center"/>
            </w:pPr>
            <w:r>
              <w:t>4.431,00</w:t>
            </w:r>
          </w:p>
        </w:tc>
        <w:tc>
          <w:tcPr>
            <w:tcW w:w="992" w:type="dxa"/>
            <w:vAlign w:val="center"/>
          </w:tcPr>
          <w:p w:rsidR="00C23673" w:rsidRPr="00B33AFE" w:rsidRDefault="00C23673" w:rsidP="00C0704E">
            <w:pPr>
              <w:jc w:val="center"/>
            </w:pPr>
            <w:r>
              <w:t>Objetiva</w:t>
            </w:r>
          </w:p>
        </w:tc>
        <w:tc>
          <w:tcPr>
            <w:tcW w:w="1526" w:type="dxa"/>
            <w:vAlign w:val="center"/>
          </w:tcPr>
          <w:p w:rsidR="00C23673" w:rsidRPr="00B33AFE" w:rsidRDefault="00C23673" w:rsidP="00C0704E">
            <w:pPr>
              <w:jc w:val="center"/>
            </w:pPr>
            <w:r>
              <w:t>R$ 150,00</w:t>
            </w:r>
          </w:p>
        </w:tc>
      </w:tr>
      <w:tr w:rsidR="00C23673" w:rsidRPr="00B33AFE" w:rsidTr="007245B5">
        <w:trPr>
          <w:trHeight w:val="350"/>
        </w:trPr>
        <w:tc>
          <w:tcPr>
            <w:tcW w:w="1867" w:type="dxa"/>
            <w:shd w:val="clear" w:color="auto" w:fill="auto"/>
            <w:vAlign w:val="center"/>
          </w:tcPr>
          <w:p w:rsidR="00C23673" w:rsidRPr="00B33AFE" w:rsidRDefault="00C23673" w:rsidP="00C0704E">
            <w:pPr>
              <w:autoSpaceDE w:val="0"/>
              <w:autoSpaceDN w:val="0"/>
              <w:adjustRightInd w:val="0"/>
              <w:contextualSpacing/>
            </w:pPr>
            <w:r>
              <w:t>Engenheiro Civil</w:t>
            </w:r>
          </w:p>
        </w:tc>
        <w:tc>
          <w:tcPr>
            <w:tcW w:w="851" w:type="dxa"/>
            <w:shd w:val="clear" w:color="auto" w:fill="auto"/>
            <w:vAlign w:val="center"/>
          </w:tcPr>
          <w:p w:rsidR="00C23673" w:rsidRPr="00B33AFE" w:rsidRDefault="00C23673" w:rsidP="00C0704E">
            <w:pPr>
              <w:contextualSpacing/>
              <w:jc w:val="center"/>
            </w:pPr>
            <w:r>
              <w:t>2</w:t>
            </w:r>
          </w:p>
        </w:tc>
        <w:tc>
          <w:tcPr>
            <w:tcW w:w="992" w:type="dxa"/>
            <w:shd w:val="clear" w:color="auto" w:fill="auto"/>
            <w:vAlign w:val="center"/>
          </w:tcPr>
          <w:p w:rsidR="00C23673" w:rsidRPr="00B33AFE" w:rsidRDefault="00C23673" w:rsidP="00C0704E">
            <w:pPr>
              <w:contextualSpacing/>
              <w:jc w:val="center"/>
            </w:pPr>
            <w:r>
              <w:t>40h</w:t>
            </w:r>
          </w:p>
        </w:tc>
        <w:tc>
          <w:tcPr>
            <w:tcW w:w="3095" w:type="dxa"/>
            <w:shd w:val="clear" w:color="auto" w:fill="auto"/>
            <w:vAlign w:val="center"/>
          </w:tcPr>
          <w:p w:rsidR="00C23673" w:rsidRPr="00B33AFE" w:rsidRDefault="00B40F9D" w:rsidP="00C0704E">
            <w:pPr>
              <w:contextualSpacing/>
              <w:jc w:val="both"/>
            </w:pPr>
            <w:r w:rsidRPr="00B40F9D">
              <w:t>Curso Superior e registro no órgão de classe</w:t>
            </w:r>
          </w:p>
        </w:tc>
        <w:tc>
          <w:tcPr>
            <w:tcW w:w="1134" w:type="dxa"/>
            <w:shd w:val="clear" w:color="auto" w:fill="auto"/>
            <w:vAlign w:val="center"/>
          </w:tcPr>
          <w:p w:rsidR="00C23673" w:rsidRPr="00B33AFE" w:rsidRDefault="007245B5" w:rsidP="00C0704E">
            <w:pPr>
              <w:contextualSpacing/>
              <w:jc w:val="center"/>
            </w:pPr>
            <w:r>
              <w:t>4.431,00</w:t>
            </w:r>
          </w:p>
        </w:tc>
        <w:tc>
          <w:tcPr>
            <w:tcW w:w="992" w:type="dxa"/>
            <w:vAlign w:val="center"/>
          </w:tcPr>
          <w:p w:rsidR="00C23673" w:rsidRPr="00B33AFE" w:rsidRDefault="00C23673" w:rsidP="00C0704E">
            <w:pPr>
              <w:jc w:val="center"/>
            </w:pPr>
            <w:r>
              <w:t>Objetiva</w:t>
            </w:r>
          </w:p>
        </w:tc>
        <w:tc>
          <w:tcPr>
            <w:tcW w:w="1526" w:type="dxa"/>
            <w:vAlign w:val="center"/>
          </w:tcPr>
          <w:p w:rsidR="00C23673" w:rsidRPr="00B33AFE" w:rsidRDefault="00C23673" w:rsidP="00C0704E">
            <w:pPr>
              <w:jc w:val="center"/>
            </w:pPr>
            <w:r>
              <w:t>R$ 150,00</w:t>
            </w:r>
          </w:p>
        </w:tc>
      </w:tr>
      <w:tr w:rsidR="00C23673" w:rsidRPr="00B33AFE" w:rsidTr="007245B5">
        <w:trPr>
          <w:trHeight w:val="350"/>
        </w:trPr>
        <w:tc>
          <w:tcPr>
            <w:tcW w:w="1867" w:type="dxa"/>
            <w:shd w:val="clear" w:color="auto" w:fill="auto"/>
            <w:vAlign w:val="center"/>
          </w:tcPr>
          <w:p w:rsidR="00C23673" w:rsidRPr="00B33AFE" w:rsidRDefault="00C23673" w:rsidP="00C0704E">
            <w:pPr>
              <w:autoSpaceDE w:val="0"/>
              <w:autoSpaceDN w:val="0"/>
              <w:adjustRightInd w:val="0"/>
              <w:contextualSpacing/>
            </w:pPr>
            <w:r>
              <w:lastRenderedPageBreak/>
              <w:t>Fiscal de Tributos</w:t>
            </w:r>
          </w:p>
        </w:tc>
        <w:tc>
          <w:tcPr>
            <w:tcW w:w="851" w:type="dxa"/>
            <w:shd w:val="clear" w:color="auto" w:fill="auto"/>
            <w:vAlign w:val="center"/>
          </w:tcPr>
          <w:p w:rsidR="00C23673" w:rsidRPr="00B33AFE" w:rsidRDefault="00C23673" w:rsidP="00C0704E">
            <w:pPr>
              <w:contextualSpacing/>
              <w:jc w:val="center"/>
            </w:pPr>
            <w:r>
              <w:t>2</w:t>
            </w:r>
          </w:p>
        </w:tc>
        <w:tc>
          <w:tcPr>
            <w:tcW w:w="992" w:type="dxa"/>
            <w:shd w:val="clear" w:color="auto" w:fill="auto"/>
            <w:vAlign w:val="center"/>
          </w:tcPr>
          <w:p w:rsidR="00C23673" w:rsidRPr="00B33AFE" w:rsidRDefault="00C23673" w:rsidP="00C0704E">
            <w:pPr>
              <w:contextualSpacing/>
              <w:jc w:val="center"/>
            </w:pPr>
            <w:r>
              <w:t>40h</w:t>
            </w:r>
          </w:p>
        </w:tc>
        <w:tc>
          <w:tcPr>
            <w:tcW w:w="3095" w:type="dxa"/>
            <w:shd w:val="clear" w:color="auto" w:fill="auto"/>
            <w:vAlign w:val="center"/>
          </w:tcPr>
          <w:p w:rsidR="00C23673" w:rsidRPr="00B33AFE" w:rsidRDefault="005465DA" w:rsidP="00C0704E">
            <w:pPr>
              <w:contextualSpacing/>
              <w:jc w:val="both"/>
            </w:pPr>
            <w:r w:rsidRPr="005465DA">
              <w:t>Ensino médio completo.</w:t>
            </w:r>
          </w:p>
        </w:tc>
        <w:tc>
          <w:tcPr>
            <w:tcW w:w="1134" w:type="dxa"/>
            <w:shd w:val="clear" w:color="auto" w:fill="auto"/>
            <w:vAlign w:val="center"/>
          </w:tcPr>
          <w:p w:rsidR="00C23673" w:rsidRPr="00B33AFE" w:rsidRDefault="007245B5" w:rsidP="00C0704E">
            <w:pPr>
              <w:contextualSpacing/>
              <w:jc w:val="center"/>
            </w:pPr>
            <w:r>
              <w:t>2.082,02</w:t>
            </w:r>
          </w:p>
        </w:tc>
        <w:tc>
          <w:tcPr>
            <w:tcW w:w="992" w:type="dxa"/>
            <w:vAlign w:val="center"/>
          </w:tcPr>
          <w:p w:rsidR="00C23673" w:rsidRPr="00B33AFE" w:rsidRDefault="00C23673" w:rsidP="00C0704E">
            <w:pPr>
              <w:jc w:val="center"/>
            </w:pPr>
            <w:r>
              <w:t>Objetiva</w:t>
            </w:r>
          </w:p>
        </w:tc>
        <w:tc>
          <w:tcPr>
            <w:tcW w:w="1526" w:type="dxa"/>
            <w:vAlign w:val="center"/>
          </w:tcPr>
          <w:p w:rsidR="00C23673" w:rsidRPr="00B33AFE" w:rsidRDefault="00C23673" w:rsidP="00C0704E">
            <w:pPr>
              <w:jc w:val="center"/>
            </w:pPr>
            <w:r>
              <w:t>R$ 100,00</w:t>
            </w:r>
          </w:p>
        </w:tc>
      </w:tr>
      <w:tr w:rsidR="00C23673" w:rsidRPr="00B33AFE" w:rsidTr="007245B5">
        <w:trPr>
          <w:trHeight w:val="350"/>
        </w:trPr>
        <w:tc>
          <w:tcPr>
            <w:tcW w:w="1867" w:type="dxa"/>
            <w:shd w:val="clear" w:color="auto" w:fill="auto"/>
            <w:vAlign w:val="center"/>
          </w:tcPr>
          <w:p w:rsidR="00C23673" w:rsidRPr="00B33AFE" w:rsidRDefault="00C23673" w:rsidP="00C0704E">
            <w:pPr>
              <w:autoSpaceDE w:val="0"/>
              <w:autoSpaceDN w:val="0"/>
              <w:adjustRightInd w:val="0"/>
              <w:contextualSpacing/>
            </w:pPr>
          </w:p>
        </w:tc>
        <w:tc>
          <w:tcPr>
            <w:tcW w:w="851" w:type="dxa"/>
            <w:shd w:val="clear" w:color="auto" w:fill="auto"/>
            <w:vAlign w:val="center"/>
          </w:tcPr>
          <w:p w:rsidR="00C23673" w:rsidRPr="00B33AFE" w:rsidRDefault="00C23673" w:rsidP="00C0704E">
            <w:pPr>
              <w:contextualSpacing/>
              <w:jc w:val="center"/>
            </w:pPr>
          </w:p>
        </w:tc>
        <w:tc>
          <w:tcPr>
            <w:tcW w:w="992" w:type="dxa"/>
            <w:shd w:val="clear" w:color="auto" w:fill="auto"/>
            <w:vAlign w:val="center"/>
          </w:tcPr>
          <w:p w:rsidR="00C23673" w:rsidRPr="00B33AFE" w:rsidRDefault="00C23673" w:rsidP="00C0704E">
            <w:pPr>
              <w:contextualSpacing/>
              <w:jc w:val="center"/>
            </w:pPr>
          </w:p>
        </w:tc>
        <w:tc>
          <w:tcPr>
            <w:tcW w:w="3095" w:type="dxa"/>
            <w:shd w:val="clear" w:color="auto" w:fill="auto"/>
            <w:vAlign w:val="center"/>
          </w:tcPr>
          <w:p w:rsidR="00C23673" w:rsidRPr="00B33AFE" w:rsidRDefault="00C23673" w:rsidP="00C0704E">
            <w:pPr>
              <w:jc w:val="both"/>
            </w:pPr>
          </w:p>
        </w:tc>
        <w:tc>
          <w:tcPr>
            <w:tcW w:w="1134" w:type="dxa"/>
            <w:shd w:val="clear" w:color="auto" w:fill="auto"/>
            <w:vAlign w:val="center"/>
          </w:tcPr>
          <w:p w:rsidR="00C23673" w:rsidRPr="00B33AFE" w:rsidRDefault="00C23673" w:rsidP="00C0704E">
            <w:pPr>
              <w:contextualSpacing/>
              <w:jc w:val="center"/>
            </w:pPr>
          </w:p>
        </w:tc>
        <w:tc>
          <w:tcPr>
            <w:tcW w:w="992" w:type="dxa"/>
            <w:vAlign w:val="center"/>
          </w:tcPr>
          <w:p w:rsidR="00C23673" w:rsidRPr="00B33AFE" w:rsidRDefault="00C23673" w:rsidP="00C0704E">
            <w:pPr>
              <w:jc w:val="center"/>
            </w:pPr>
          </w:p>
        </w:tc>
        <w:tc>
          <w:tcPr>
            <w:tcW w:w="1526" w:type="dxa"/>
            <w:vAlign w:val="center"/>
          </w:tcPr>
          <w:p w:rsidR="00C23673" w:rsidRPr="00B33AFE" w:rsidRDefault="00C23673" w:rsidP="00C0704E">
            <w:pPr>
              <w:jc w:val="center"/>
            </w:pPr>
          </w:p>
        </w:tc>
      </w:tr>
      <w:tr w:rsidR="00C23673" w:rsidRPr="00B33AFE" w:rsidTr="007245B5">
        <w:trPr>
          <w:trHeight w:val="350"/>
        </w:trPr>
        <w:tc>
          <w:tcPr>
            <w:tcW w:w="1867" w:type="dxa"/>
            <w:shd w:val="clear" w:color="auto" w:fill="auto"/>
            <w:vAlign w:val="center"/>
          </w:tcPr>
          <w:p w:rsidR="00C23673" w:rsidRPr="00B33AFE" w:rsidRDefault="00C23673" w:rsidP="00916DBF">
            <w:pPr>
              <w:autoSpaceDE w:val="0"/>
              <w:autoSpaceDN w:val="0"/>
              <w:adjustRightInd w:val="0"/>
              <w:contextualSpacing/>
            </w:pPr>
            <w:r>
              <w:t>Médico Pediatra</w:t>
            </w:r>
          </w:p>
        </w:tc>
        <w:tc>
          <w:tcPr>
            <w:tcW w:w="851" w:type="dxa"/>
            <w:shd w:val="clear" w:color="auto" w:fill="auto"/>
            <w:vAlign w:val="center"/>
          </w:tcPr>
          <w:p w:rsidR="00C23673" w:rsidRPr="00B33AFE" w:rsidRDefault="00C23673" w:rsidP="00916DBF">
            <w:pPr>
              <w:contextualSpacing/>
              <w:jc w:val="center"/>
            </w:pPr>
            <w:r>
              <w:t>2</w:t>
            </w:r>
          </w:p>
        </w:tc>
        <w:tc>
          <w:tcPr>
            <w:tcW w:w="992" w:type="dxa"/>
            <w:shd w:val="clear" w:color="auto" w:fill="auto"/>
            <w:vAlign w:val="center"/>
          </w:tcPr>
          <w:p w:rsidR="00C23673" w:rsidRPr="00B33AFE" w:rsidRDefault="00C23673" w:rsidP="00916DBF">
            <w:pPr>
              <w:contextualSpacing/>
              <w:jc w:val="center"/>
            </w:pPr>
            <w:r>
              <w:t>30h</w:t>
            </w:r>
          </w:p>
        </w:tc>
        <w:tc>
          <w:tcPr>
            <w:tcW w:w="3095" w:type="dxa"/>
            <w:shd w:val="clear" w:color="auto" w:fill="auto"/>
            <w:vAlign w:val="center"/>
          </w:tcPr>
          <w:p w:rsidR="00C23673" w:rsidRPr="00B33AFE" w:rsidRDefault="00EC5EB5" w:rsidP="00916DBF">
            <w:pPr>
              <w:contextualSpacing/>
              <w:jc w:val="both"/>
            </w:pPr>
            <w:r w:rsidRPr="00633858">
              <w:t>Nível Superior com Registro no Órgão de Classe</w:t>
            </w:r>
          </w:p>
        </w:tc>
        <w:tc>
          <w:tcPr>
            <w:tcW w:w="1134" w:type="dxa"/>
            <w:shd w:val="clear" w:color="auto" w:fill="auto"/>
            <w:vAlign w:val="center"/>
          </w:tcPr>
          <w:p w:rsidR="00C23673" w:rsidRPr="00B33AFE" w:rsidRDefault="007245B5" w:rsidP="00916DBF">
            <w:pPr>
              <w:contextualSpacing/>
              <w:jc w:val="center"/>
            </w:pPr>
            <w:r>
              <w:t>19.492,66</w:t>
            </w:r>
          </w:p>
        </w:tc>
        <w:tc>
          <w:tcPr>
            <w:tcW w:w="992" w:type="dxa"/>
            <w:vAlign w:val="center"/>
          </w:tcPr>
          <w:p w:rsidR="00C23673" w:rsidRPr="00B33AFE" w:rsidRDefault="00C23673" w:rsidP="00916DBF">
            <w:pPr>
              <w:jc w:val="center"/>
            </w:pPr>
            <w:r>
              <w:t>Objetiva</w:t>
            </w:r>
          </w:p>
        </w:tc>
        <w:tc>
          <w:tcPr>
            <w:tcW w:w="1526" w:type="dxa"/>
            <w:vAlign w:val="center"/>
          </w:tcPr>
          <w:p w:rsidR="00C23673" w:rsidRPr="00B33AFE" w:rsidRDefault="00C23673" w:rsidP="00916DBF">
            <w:pPr>
              <w:jc w:val="center"/>
            </w:pPr>
            <w:r>
              <w:t>R$ 150,00</w:t>
            </w:r>
          </w:p>
        </w:tc>
      </w:tr>
      <w:tr w:rsidR="00C23673" w:rsidRPr="00B33AFE" w:rsidTr="007245B5">
        <w:trPr>
          <w:trHeight w:val="350"/>
        </w:trPr>
        <w:tc>
          <w:tcPr>
            <w:tcW w:w="1867" w:type="dxa"/>
            <w:shd w:val="clear" w:color="auto" w:fill="auto"/>
            <w:vAlign w:val="center"/>
          </w:tcPr>
          <w:p w:rsidR="00C23673" w:rsidRPr="00B33AFE" w:rsidRDefault="00C23673" w:rsidP="00916DBF">
            <w:pPr>
              <w:autoSpaceDE w:val="0"/>
              <w:autoSpaceDN w:val="0"/>
              <w:adjustRightInd w:val="0"/>
              <w:contextualSpacing/>
            </w:pPr>
            <w:r>
              <w:t>Técnico em Edificações</w:t>
            </w:r>
          </w:p>
        </w:tc>
        <w:tc>
          <w:tcPr>
            <w:tcW w:w="851" w:type="dxa"/>
            <w:shd w:val="clear" w:color="auto" w:fill="auto"/>
            <w:vAlign w:val="center"/>
          </w:tcPr>
          <w:p w:rsidR="00C23673" w:rsidRPr="00B33AFE" w:rsidRDefault="00C23673" w:rsidP="00916DBF">
            <w:pPr>
              <w:contextualSpacing/>
              <w:jc w:val="center"/>
            </w:pPr>
            <w:r>
              <w:t>1</w:t>
            </w:r>
          </w:p>
        </w:tc>
        <w:tc>
          <w:tcPr>
            <w:tcW w:w="992" w:type="dxa"/>
            <w:shd w:val="clear" w:color="auto" w:fill="auto"/>
            <w:vAlign w:val="center"/>
          </w:tcPr>
          <w:p w:rsidR="00C23673" w:rsidRPr="00B33AFE" w:rsidRDefault="00C23673" w:rsidP="00916DBF">
            <w:pPr>
              <w:contextualSpacing/>
              <w:jc w:val="center"/>
            </w:pPr>
            <w:r>
              <w:t>40h</w:t>
            </w:r>
          </w:p>
        </w:tc>
        <w:tc>
          <w:tcPr>
            <w:tcW w:w="3095" w:type="dxa"/>
            <w:shd w:val="clear" w:color="auto" w:fill="auto"/>
            <w:vAlign w:val="center"/>
          </w:tcPr>
          <w:p w:rsidR="00C23673" w:rsidRPr="00B33AFE" w:rsidRDefault="002834FF" w:rsidP="00916DBF">
            <w:pPr>
              <w:jc w:val="both"/>
            </w:pPr>
            <w:r w:rsidRPr="002834FF">
              <w:t>Ensino Médio e Curso Técnico Edificações</w:t>
            </w:r>
          </w:p>
        </w:tc>
        <w:tc>
          <w:tcPr>
            <w:tcW w:w="1134" w:type="dxa"/>
            <w:shd w:val="clear" w:color="auto" w:fill="auto"/>
            <w:vAlign w:val="center"/>
          </w:tcPr>
          <w:p w:rsidR="00C23673" w:rsidRPr="00B33AFE" w:rsidRDefault="007245B5" w:rsidP="00916DBF">
            <w:pPr>
              <w:contextualSpacing/>
              <w:jc w:val="center"/>
            </w:pPr>
            <w:r>
              <w:t>2.313,36</w:t>
            </w:r>
          </w:p>
        </w:tc>
        <w:tc>
          <w:tcPr>
            <w:tcW w:w="992" w:type="dxa"/>
            <w:vAlign w:val="center"/>
          </w:tcPr>
          <w:p w:rsidR="00C23673" w:rsidRPr="00B33AFE" w:rsidRDefault="00C23673" w:rsidP="00916DBF">
            <w:pPr>
              <w:jc w:val="center"/>
            </w:pPr>
            <w:r>
              <w:t>Objetiva</w:t>
            </w:r>
          </w:p>
        </w:tc>
        <w:tc>
          <w:tcPr>
            <w:tcW w:w="1526" w:type="dxa"/>
            <w:vAlign w:val="center"/>
          </w:tcPr>
          <w:p w:rsidR="00C23673" w:rsidRPr="00B33AFE" w:rsidRDefault="00C23673" w:rsidP="00916DBF">
            <w:pPr>
              <w:jc w:val="center"/>
            </w:pPr>
            <w:r>
              <w:t>R$ 100,00</w:t>
            </w:r>
          </w:p>
        </w:tc>
      </w:tr>
    </w:tbl>
    <w:p w:rsidR="001516E3" w:rsidRPr="00F83F95" w:rsidRDefault="001516E3" w:rsidP="002805C3">
      <w:pPr>
        <w:pStyle w:val="Body1"/>
        <w:jc w:val="both"/>
        <w:rPr>
          <w:bCs/>
          <w:szCs w:val="32"/>
        </w:rPr>
      </w:pPr>
    </w:p>
    <w:p w:rsidR="002805C3" w:rsidRDefault="002805C3" w:rsidP="002805C3">
      <w:pPr>
        <w:pStyle w:val="Body1"/>
        <w:jc w:val="both"/>
        <w:rPr>
          <w:szCs w:val="24"/>
        </w:rPr>
      </w:pPr>
      <w:r w:rsidRPr="00750CB9">
        <w:rPr>
          <w:szCs w:val="24"/>
        </w:rPr>
        <w:t xml:space="preserve">2.2. Os candidatos que integrarem a lista de aprovados deverão manter seus endereços </w:t>
      </w:r>
      <w:r>
        <w:rPr>
          <w:szCs w:val="24"/>
        </w:rPr>
        <w:t xml:space="preserve">e contatos </w:t>
      </w:r>
      <w:r w:rsidRPr="00750CB9">
        <w:rPr>
          <w:szCs w:val="24"/>
        </w:rPr>
        <w:t>atualiz</w:t>
      </w:r>
      <w:r>
        <w:rPr>
          <w:szCs w:val="24"/>
        </w:rPr>
        <w:t xml:space="preserve">ados na </w:t>
      </w:r>
      <w:r w:rsidR="00302DD7">
        <w:rPr>
          <w:szCs w:val="24"/>
        </w:rPr>
        <w:t>Divisão de Recursos Humanos</w:t>
      </w:r>
      <w:r w:rsidRPr="00750CB9">
        <w:rPr>
          <w:szCs w:val="24"/>
        </w:rPr>
        <w:t xml:space="preserve"> </w:t>
      </w:r>
      <w:r>
        <w:rPr>
          <w:szCs w:val="24"/>
        </w:rPr>
        <w:t xml:space="preserve">do </w:t>
      </w:r>
      <w:r w:rsidR="00CD6DB1">
        <w:rPr>
          <w:szCs w:val="24"/>
        </w:rPr>
        <w:t xml:space="preserve">Município de </w:t>
      </w:r>
      <w:r w:rsidR="00871656">
        <w:rPr>
          <w:szCs w:val="24"/>
        </w:rPr>
        <w:t>Santa Cecília</w:t>
      </w:r>
      <w:r w:rsidR="00302DD7">
        <w:rPr>
          <w:szCs w:val="24"/>
        </w:rPr>
        <w:t xml:space="preserve">, </w:t>
      </w:r>
      <w:r w:rsidRPr="00750CB9">
        <w:rPr>
          <w:szCs w:val="24"/>
        </w:rPr>
        <w:t xml:space="preserve">durante todo o período de validade do </w:t>
      </w:r>
      <w:r w:rsidR="00CD6DB1">
        <w:rPr>
          <w:szCs w:val="24"/>
        </w:rPr>
        <w:t>Concurso Público</w:t>
      </w:r>
      <w:r>
        <w:rPr>
          <w:szCs w:val="24"/>
        </w:rPr>
        <w:t>.</w:t>
      </w:r>
    </w:p>
    <w:p w:rsidR="002805C3" w:rsidRPr="00750CB9" w:rsidRDefault="002805C3" w:rsidP="002805C3">
      <w:pPr>
        <w:pStyle w:val="Body1"/>
        <w:jc w:val="both"/>
        <w:rPr>
          <w:szCs w:val="24"/>
        </w:rPr>
      </w:pPr>
    </w:p>
    <w:p w:rsidR="002805C3" w:rsidRPr="00750CB9" w:rsidRDefault="002805C3" w:rsidP="002805C3">
      <w:pPr>
        <w:pStyle w:val="Body1"/>
        <w:jc w:val="both"/>
        <w:rPr>
          <w:szCs w:val="24"/>
        </w:rPr>
      </w:pPr>
      <w:r w:rsidRPr="00750CB9">
        <w:rPr>
          <w:szCs w:val="24"/>
        </w:rPr>
        <w:t>2.3. As vagas serão preenchidas de acordo com a ordem de classificação.</w:t>
      </w:r>
    </w:p>
    <w:p w:rsidR="002805C3" w:rsidRPr="00750CB9" w:rsidRDefault="002805C3" w:rsidP="002805C3">
      <w:pPr>
        <w:pStyle w:val="Body1"/>
        <w:ind w:left="426"/>
        <w:jc w:val="both"/>
        <w:rPr>
          <w:szCs w:val="24"/>
        </w:rPr>
      </w:pPr>
      <w:r w:rsidRPr="00750CB9">
        <w:rPr>
          <w:szCs w:val="24"/>
        </w:rPr>
        <w:t xml:space="preserve">2.3.1. O candidato aprovado no presente </w:t>
      </w:r>
      <w:r w:rsidR="00CD6DB1">
        <w:rPr>
          <w:szCs w:val="24"/>
        </w:rPr>
        <w:t>Concurso Público</w:t>
      </w:r>
      <w:r w:rsidRPr="00750CB9">
        <w:rPr>
          <w:szCs w:val="24"/>
        </w:rPr>
        <w:t xml:space="preserve"> deverá acompanhar</w:t>
      </w:r>
      <w:r>
        <w:rPr>
          <w:szCs w:val="24"/>
        </w:rPr>
        <w:t>,</w:t>
      </w:r>
      <w:r w:rsidRPr="00750CB9">
        <w:rPr>
          <w:szCs w:val="24"/>
        </w:rPr>
        <w:t xml:space="preserve"> através dos meios de comunicação da administração municipal, as vagas que possam surgir durante o período de validade do </w:t>
      </w:r>
      <w:r w:rsidR="00CD6DB1">
        <w:rPr>
          <w:szCs w:val="24"/>
        </w:rPr>
        <w:t>Concurso Público</w:t>
      </w:r>
      <w:r w:rsidRPr="00750CB9">
        <w:rPr>
          <w:szCs w:val="24"/>
        </w:rPr>
        <w:t>.</w:t>
      </w:r>
    </w:p>
    <w:p w:rsidR="002805C3" w:rsidRPr="0004636C" w:rsidRDefault="002805C3" w:rsidP="002805C3">
      <w:pPr>
        <w:pStyle w:val="Body1"/>
        <w:jc w:val="both"/>
        <w:rPr>
          <w:color w:val="FF0000"/>
          <w:szCs w:val="24"/>
        </w:rPr>
      </w:pPr>
    </w:p>
    <w:p w:rsidR="002805C3" w:rsidRPr="002805C3" w:rsidRDefault="002805C3" w:rsidP="002805C3">
      <w:pPr>
        <w:pStyle w:val="Body1"/>
        <w:jc w:val="both"/>
        <w:rPr>
          <w:color w:val="auto"/>
          <w:szCs w:val="24"/>
        </w:rPr>
      </w:pPr>
      <w:r w:rsidRPr="002805C3">
        <w:rPr>
          <w:color w:val="auto"/>
          <w:szCs w:val="24"/>
        </w:rPr>
        <w:t xml:space="preserve">2.4. É de inteira responsabilidade do candidato acompanhar, pela internet, através dos sites </w:t>
      </w:r>
      <w:bookmarkStart w:id="0" w:name="_Hlk84429941"/>
      <w:r w:rsidR="00CC46E7">
        <w:fldChar w:fldCharType="begin"/>
      </w:r>
      <w:r w:rsidR="00470561">
        <w:instrText>HYPERLINK "https://portal.sctreinamentos.selecao.site"</w:instrText>
      </w:r>
      <w:r w:rsidR="00CC46E7">
        <w:fldChar w:fldCharType="separate"/>
      </w:r>
      <w:r w:rsidR="00470561">
        <w:rPr>
          <w:rStyle w:val="Hyperlink"/>
          <w:szCs w:val="24"/>
        </w:rPr>
        <w:t>https://portal.sctreinamentos.selecao.site</w:t>
      </w:r>
      <w:r w:rsidR="00CC46E7">
        <w:fldChar w:fldCharType="end"/>
      </w:r>
      <w:bookmarkEnd w:id="0"/>
      <w:r w:rsidR="00470561" w:rsidRPr="00750CB9">
        <w:rPr>
          <w:szCs w:val="24"/>
        </w:rPr>
        <w:t xml:space="preserve"> </w:t>
      </w:r>
      <w:r>
        <w:rPr>
          <w:color w:val="auto"/>
        </w:rPr>
        <w:t xml:space="preserve">e </w:t>
      </w:r>
      <w:hyperlink r:id="rId11" w:history="1">
        <w:r w:rsidR="00C23673" w:rsidRPr="008A0B75">
          <w:rPr>
            <w:rStyle w:val="Hyperlink"/>
            <w:szCs w:val="24"/>
          </w:rPr>
          <w:t>https://santacecilia.sc.gov.br/</w:t>
        </w:r>
      </w:hyperlink>
      <w:r w:rsidRPr="002805C3">
        <w:rPr>
          <w:color w:val="auto"/>
          <w:szCs w:val="24"/>
        </w:rPr>
        <w:t xml:space="preserve">, as publicações de todos os atos e editais relativos ao </w:t>
      </w:r>
      <w:r w:rsidR="00CD6DB1">
        <w:rPr>
          <w:color w:val="auto"/>
          <w:szCs w:val="24"/>
        </w:rPr>
        <w:t>Concurso Público</w:t>
      </w:r>
      <w:r w:rsidRPr="002805C3">
        <w:rPr>
          <w:color w:val="auto"/>
          <w:szCs w:val="24"/>
        </w:rPr>
        <w:t>, inclusive alterações que porventura ocorram durante a realização do mesmo e até sua homologação final.</w:t>
      </w:r>
    </w:p>
    <w:p w:rsidR="002805C3" w:rsidRDefault="002805C3" w:rsidP="002805C3">
      <w:pPr>
        <w:pStyle w:val="Body1"/>
        <w:jc w:val="both"/>
        <w:rPr>
          <w:b/>
          <w:szCs w:val="24"/>
        </w:rPr>
      </w:pPr>
    </w:p>
    <w:p w:rsidR="002805C3" w:rsidRPr="000C7CDF" w:rsidRDefault="002805C3" w:rsidP="002805C3">
      <w:pPr>
        <w:pStyle w:val="Body1"/>
        <w:jc w:val="both"/>
        <w:rPr>
          <w:b/>
          <w:szCs w:val="24"/>
        </w:rPr>
      </w:pPr>
      <w:r w:rsidRPr="000C7CDF">
        <w:rPr>
          <w:b/>
          <w:szCs w:val="24"/>
        </w:rPr>
        <w:t>2.5. Para a investidura no cargo, o candidato aprovado deverá, obrigatoriamente, preencher os requisitos a seguir</w:t>
      </w:r>
      <w:r>
        <w:rPr>
          <w:b/>
          <w:szCs w:val="24"/>
        </w:rPr>
        <w:t xml:space="preserve"> e apresentar os seguintes documentos</w:t>
      </w:r>
      <w:r w:rsidRPr="000C7CDF">
        <w:rPr>
          <w:b/>
          <w:szCs w:val="24"/>
        </w:rPr>
        <w:t>:</w:t>
      </w:r>
    </w:p>
    <w:p w:rsidR="005A6227" w:rsidRPr="00C84673" w:rsidRDefault="005A6227" w:rsidP="005A6227">
      <w:pPr>
        <w:pStyle w:val="Body1"/>
        <w:ind w:left="426"/>
        <w:jc w:val="both"/>
        <w:rPr>
          <w:color w:val="auto"/>
          <w:szCs w:val="24"/>
        </w:rPr>
      </w:pPr>
      <w:r w:rsidRPr="00C84673">
        <w:rPr>
          <w:color w:val="auto"/>
          <w:szCs w:val="24"/>
        </w:rPr>
        <w:t xml:space="preserve">2.5.1 - </w:t>
      </w:r>
      <w:r w:rsidRPr="00D564AD">
        <w:rPr>
          <w:color w:val="auto"/>
          <w:szCs w:val="24"/>
        </w:rPr>
        <w:t>Ser brasileiro nato ou naturalizado, ou ser estrangeiro, com igualdades de direitos, nos termos em que dispuser a legislação específica</w:t>
      </w:r>
      <w:r w:rsidRPr="00C84673">
        <w:rPr>
          <w:color w:val="auto"/>
          <w:szCs w:val="24"/>
        </w:rPr>
        <w:t>;</w:t>
      </w:r>
    </w:p>
    <w:p w:rsidR="005C2F0E" w:rsidRPr="00750CB9" w:rsidRDefault="005C2F0E" w:rsidP="005C2F0E">
      <w:pPr>
        <w:pStyle w:val="Body1"/>
        <w:ind w:left="426"/>
        <w:jc w:val="both"/>
        <w:rPr>
          <w:szCs w:val="24"/>
        </w:rPr>
      </w:pPr>
      <w:r>
        <w:rPr>
          <w:szCs w:val="24"/>
        </w:rPr>
        <w:t>2</w:t>
      </w:r>
      <w:r w:rsidRPr="00750CB9">
        <w:rPr>
          <w:szCs w:val="24"/>
        </w:rPr>
        <w:t>.</w:t>
      </w:r>
      <w:r>
        <w:rPr>
          <w:szCs w:val="24"/>
        </w:rPr>
        <w:t>5</w:t>
      </w:r>
      <w:r w:rsidRPr="00750CB9">
        <w:rPr>
          <w:szCs w:val="24"/>
        </w:rPr>
        <w:t>.2 - Ter idade mínima de 18 (dezoito) anos;</w:t>
      </w:r>
    </w:p>
    <w:p w:rsidR="005C2F0E" w:rsidRPr="00750CB9" w:rsidRDefault="005C2F0E" w:rsidP="005C2F0E">
      <w:pPr>
        <w:pStyle w:val="Body1"/>
        <w:ind w:left="426"/>
        <w:jc w:val="both"/>
        <w:rPr>
          <w:szCs w:val="24"/>
        </w:rPr>
      </w:pPr>
      <w:r>
        <w:rPr>
          <w:szCs w:val="24"/>
        </w:rPr>
        <w:t>2</w:t>
      </w:r>
      <w:r w:rsidRPr="00750CB9">
        <w:rPr>
          <w:szCs w:val="24"/>
        </w:rPr>
        <w:t>.</w:t>
      </w:r>
      <w:r>
        <w:rPr>
          <w:szCs w:val="24"/>
        </w:rPr>
        <w:t>5.3 - Ter aptidão física,</w:t>
      </w:r>
      <w:r w:rsidRPr="00750CB9">
        <w:rPr>
          <w:szCs w:val="24"/>
        </w:rPr>
        <w:t xml:space="preserve"> mental</w:t>
      </w:r>
      <w:r>
        <w:rPr>
          <w:szCs w:val="24"/>
        </w:rPr>
        <w:t xml:space="preserve"> e psicológica</w:t>
      </w:r>
      <w:r w:rsidRPr="00750CB9">
        <w:rPr>
          <w:szCs w:val="24"/>
        </w:rPr>
        <w:t>, demonstrada por atestado médico e dos demais documentos de que trata este Edital, os quais são de responsabilidade do candidato;</w:t>
      </w:r>
    </w:p>
    <w:p w:rsidR="005C2F0E" w:rsidRPr="00750CB9" w:rsidRDefault="005C2F0E" w:rsidP="005C2F0E">
      <w:pPr>
        <w:pStyle w:val="Body1"/>
        <w:ind w:left="426"/>
        <w:jc w:val="both"/>
        <w:rPr>
          <w:szCs w:val="24"/>
        </w:rPr>
      </w:pPr>
      <w:r>
        <w:rPr>
          <w:szCs w:val="24"/>
        </w:rPr>
        <w:t>2</w:t>
      </w:r>
      <w:r w:rsidRPr="00750CB9">
        <w:rPr>
          <w:szCs w:val="24"/>
        </w:rPr>
        <w:t>.</w:t>
      </w:r>
      <w:r>
        <w:rPr>
          <w:szCs w:val="24"/>
        </w:rPr>
        <w:t>5</w:t>
      </w:r>
      <w:r w:rsidRPr="00750CB9">
        <w:rPr>
          <w:szCs w:val="24"/>
        </w:rPr>
        <w:t>.4 - Comprovar habilitação mínima exigida pelo Edital;</w:t>
      </w:r>
    </w:p>
    <w:p w:rsidR="005C2F0E" w:rsidRPr="00750CB9" w:rsidRDefault="005C2F0E" w:rsidP="005C2F0E">
      <w:pPr>
        <w:pStyle w:val="Body1"/>
        <w:ind w:left="426"/>
        <w:jc w:val="both"/>
        <w:rPr>
          <w:szCs w:val="24"/>
        </w:rPr>
      </w:pPr>
      <w:r>
        <w:rPr>
          <w:szCs w:val="24"/>
        </w:rPr>
        <w:t>2</w:t>
      </w:r>
      <w:r w:rsidRPr="00750CB9">
        <w:rPr>
          <w:szCs w:val="24"/>
        </w:rPr>
        <w:t>.</w:t>
      </w:r>
      <w:r>
        <w:rPr>
          <w:szCs w:val="24"/>
        </w:rPr>
        <w:t>5</w:t>
      </w:r>
      <w:r w:rsidRPr="00750CB9">
        <w:rPr>
          <w:szCs w:val="24"/>
        </w:rPr>
        <w:t>.5 - Carteira de Identidade;</w:t>
      </w:r>
    </w:p>
    <w:p w:rsidR="005C2F0E" w:rsidRPr="00750CB9" w:rsidRDefault="005C2F0E" w:rsidP="005C2F0E">
      <w:pPr>
        <w:pStyle w:val="Body1"/>
        <w:ind w:left="426"/>
        <w:jc w:val="both"/>
        <w:rPr>
          <w:szCs w:val="24"/>
        </w:rPr>
      </w:pPr>
      <w:r>
        <w:rPr>
          <w:szCs w:val="24"/>
        </w:rPr>
        <w:t>2</w:t>
      </w:r>
      <w:r w:rsidRPr="00750CB9">
        <w:rPr>
          <w:szCs w:val="24"/>
        </w:rPr>
        <w:t>.</w:t>
      </w:r>
      <w:r>
        <w:rPr>
          <w:szCs w:val="24"/>
        </w:rPr>
        <w:t>5</w:t>
      </w:r>
      <w:r w:rsidRPr="00750CB9">
        <w:rPr>
          <w:szCs w:val="24"/>
        </w:rPr>
        <w:t>.6 - Cadastro de Pessoa Física – CPF;</w:t>
      </w:r>
    </w:p>
    <w:p w:rsidR="005C2F0E" w:rsidRPr="00750CB9" w:rsidRDefault="005C2F0E" w:rsidP="005C2F0E">
      <w:pPr>
        <w:pStyle w:val="Body1"/>
        <w:ind w:left="426"/>
        <w:jc w:val="both"/>
        <w:rPr>
          <w:szCs w:val="24"/>
        </w:rPr>
      </w:pPr>
      <w:r>
        <w:rPr>
          <w:szCs w:val="24"/>
        </w:rPr>
        <w:t>2</w:t>
      </w:r>
      <w:r w:rsidRPr="00750CB9">
        <w:rPr>
          <w:szCs w:val="24"/>
        </w:rPr>
        <w:t>.</w:t>
      </w:r>
      <w:r>
        <w:rPr>
          <w:szCs w:val="24"/>
        </w:rPr>
        <w:t>5</w:t>
      </w:r>
      <w:r w:rsidRPr="00750CB9">
        <w:rPr>
          <w:szCs w:val="24"/>
        </w:rPr>
        <w:t>.7 - Título de Eleitor e comprovante de quitação eleitoral;</w:t>
      </w:r>
    </w:p>
    <w:p w:rsidR="005C2F0E" w:rsidRPr="00750CB9" w:rsidRDefault="005C2F0E" w:rsidP="005C2F0E">
      <w:pPr>
        <w:pStyle w:val="Body1"/>
        <w:ind w:left="426"/>
        <w:jc w:val="both"/>
        <w:rPr>
          <w:szCs w:val="24"/>
        </w:rPr>
      </w:pPr>
      <w:r>
        <w:rPr>
          <w:szCs w:val="24"/>
        </w:rPr>
        <w:t>2</w:t>
      </w:r>
      <w:r w:rsidRPr="00750CB9">
        <w:rPr>
          <w:szCs w:val="24"/>
        </w:rPr>
        <w:t>.</w:t>
      </w:r>
      <w:r>
        <w:rPr>
          <w:szCs w:val="24"/>
        </w:rPr>
        <w:t>5</w:t>
      </w:r>
      <w:r w:rsidRPr="00750CB9">
        <w:rPr>
          <w:szCs w:val="24"/>
        </w:rPr>
        <w:t>.8 - Carteira de Reservista ou equivalente (somente para os candidatos do sexo masculino);</w:t>
      </w:r>
    </w:p>
    <w:p w:rsidR="005C2F0E" w:rsidRPr="00750CB9" w:rsidRDefault="005C2F0E" w:rsidP="005C2F0E">
      <w:pPr>
        <w:pStyle w:val="Body1"/>
        <w:ind w:left="426"/>
        <w:jc w:val="both"/>
        <w:rPr>
          <w:szCs w:val="24"/>
        </w:rPr>
      </w:pPr>
      <w:r>
        <w:rPr>
          <w:szCs w:val="24"/>
        </w:rPr>
        <w:t>2</w:t>
      </w:r>
      <w:r w:rsidRPr="00750CB9">
        <w:rPr>
          <w:szCs w:val="24"/>
        </w:rPr>
        <w:t>.</w:t>
      </w:r>
      <w:r>
        <w:rPr>
          <w:szCs w:val="24"/>
        </w:rPr>
        <w:t>5</w:t>
      </w:r>
      <w:r w:rsidRPr="00750CB9">
        <w:rPr>
          <w:szCs w:val="24"/>
        </w:rPr>
        <w:t>.9 - Comprovante de escolaridade e da formação exigida para o cargo;</w:t>
      </w:r>
    </w:p>
    <w:p w:rsidR="005C2F0E" w:rsidRPr="00750CB9" w:rsidRDefault="005C2F0E" w:rsidP="005C2F0E">
      <w:pPr>
        <w:pStyle w:val="Body1"/>
        <w:ind w:left="426"/>
        <w:jc w:val="both"/>
        <w:rPr>
          <w:szCs w:val="24"/>
        </w:rPr>
      </w:pPr>
      <w:r>
        <w:rPr>
          <w:szCs w:val="24"/>
        </w:rPr>
        <w:t>2</w:t>
      </w:r>
      <w:r w:rsidRPr="00750CB9">
        <w:rPr>
          <w:szCs w:val="24"/>
        </w:rPr>
        <w:t>.</w:t>
      </w:r>
      <w:r>
        <w:rPr>
          <w:szCs w:val="24"/>
        </w:rPr>
        <w:t>5</w:t>
      </w:r>
      <w:r w:rsidRPr="00750CB9">
        <w:rPr>
          <w:szCs w:val="24"/>
        </w:rPr>
        <w:t>.10 - Certidão de nascimento dos filhos menores de 21 anos;</w:t>
      </w:r>
    </w:p>
    <w:p w:rsidR="005C2F0E" w:rsidRPr="00750CB9" w:rsidRDefault="005C2F0E" w:rsidP="005C2F0E">
      <w:pPr>
        <w:pStyle w:val="Body1"/>
        <w:ind w:left="426"/>
        <w:jc w:val="both"/>
        <w:rPr>
          <w:szCs w:val="24"/>
        </w:rPr>
      </w:pPr>
      <w:r>
        <w:rPr>
          <w:szCs w:val="24"/>
        </w:rPr>
        <w:t>2</w:t>
      </w:r>
      <w:r w:rsidRPr="00750CB9">
        <w:rPr>
          <w:szCs w:val="24"/>
        </w:rPr>
        <w:t>.</w:t>
      </w:r>
      <w:r>
        <w:rPr>
          <w:szCs w:val="24"/>
        </w:rPr>
        <w:t>5</w:t>
      </w:r>
      <w:r w:rsidRPr="00750CB9">
        <w:rPr>
          <w:szCs w:val="24"/>
        </w:rPr>
        <w:t>.11 - Certidão de nascimento;</w:t>
      </w:r>
    </w:p>
    <w:p w:rsidR="005C2F0E" w:rsidRPr="00750CB9" w:rsidRDefault="005C2F0E" w:rsidP="005C2F0E">
      <w:pPr>
        <w:pStyle w:val="Body1"/>
        <w:ind w:left="426"/>
        <w:jc w:val="both"/>
        <w:rPr>
          <w:szCs w:val="24"/>
        </w:rPr>
      </w:pPr>
      <w:r>
        <w:rPr>
          <w:szCs w:val="24"/>
        </w:rPr>
        <w:t>2</w:t>
      </w:r>
      <w:r w:rsidRPr="00750CB9">
        <w:rPr>
          <w:szCs w:val="24"/>
        </w:rPr>
        <w:t>.</w:t>
      </w:r>
      <w:r>
        <w:rPr>
          <w:szCs w:val="24"/>
        </w:rPr>
        <w:t>5</w:t>
      </w:r>
      <w:r w:rsidRPr="00750CB9">
        <w:rPr>
          <w:szCs w:val="24"/>
        </w:rPr>
        <w:t>.12 - Certidão de casamento ou união estável;</w:t>
      </w:r>
    </w:p>
    <w:p w:rsidR="005C2F0E" w:rsidRPr="00750CB9" w:rsidRDefault="005C2F0E" w:rsidP="005C2F0E">
      <w:pPr>
        <w:pStyle w:val="Body1"/>
        <w:ind w:left="426"/>
        <w:jc w:val="both"/>
        <w:rPr>
          <w:szCs w:val="24"/>
        </w:rPr>
      </w:pPr>
      <w:r>
        <w:rPr>
          <w:szCs w:val="24"/>
        </w:rPr>
        <w:t>2</w:t>
      </w:r>
      <w:r w:rsidRPr="00750CB9">
        <w:rPr>
          <w:szCs w:val="24"/>
        </w:rPr>
        <w:t>.</w:t>
      </w:r>
      <w:r>
        <w:rPr>
          <w:szCs w:val="24"/>
        </w:rPr>
        <w:t>5</w:t>
      </w:r>
      <w:r w:rsidRPr="00750CB9">
        <w:rPr>
          <w:szCs w:val="24"/>
        </w:rPr>
        <w:t>.1</w:t>
      </w:r>
      <w:r>
        <w:rPr>
          <w:szCs w:val="24"/>
        </w:rPr>
        <w:t>3</w:t>
      </w:r>
      <w:r w:rsidRPr="00750CB9">
        <w:rPr>
          <w:szCs w:val="24"/>
        </w:rPr>
        <w:t xml:space="preserve"> - PIS/PASEP (frente e verso); </w:t>
      </w:r>
    </w:p>
    <w:p w:rsidR="005C2F0E" w:rsidRPr="00750CB9" w:rsidRDefault="005C2F0E" w:rsidP="005C2F0E">
      <w:pPr>
        <w:pStyle w:val="Body1"/>
        <w:ind w:left="426"/>
        <w:jc w:val="both"/>
        <w:rPr>
          <w:szCs w:val="24"/>
        </w:rPr>
      </w:pPr>
      <w:r>
        <w:rPr>
          <w:szCs w:val="24"/>
        </w:rPr>
        <w:t>2</w:t>
      </w:r>
      <w:r w:rsidRPr="00750CB9">
        <w:rPr>
          <w:szCs w:val="24"/>
        </w:rPr>
        <w:t>.</w:t>
      </w:r>
      <w:r>
        <w:rPr>
          <w:szCs w:val="24"/>
        </w:rPr>
        <w:t>5.14</w:t>
      </w:r>
      <w:r w:rsidRPr="00750CB9">
        <w:rPr>
          <w:b/>
          <w:szCs w:val="24"/>
        </w:rPr>
        <w:t xml:space="preserve"> - </w:t>
      </w:r>
      <w:r w:rsidRPr="00750CB9">
        <w:rPr>
          <w:szCs w:val="24"/>
        </w:rPr>
        <w:t>Declaração de bens ou cópia da declaração do Imposto de Renda</w:t>
      </w:r>
      <w:r>
        <w:rPr>
          <w:szCs w:val="24"/>
        </w:rPr>
        <w:t>;</w:t>
      </w:r>
    </w:p>
    <w:p w:rsidR="005C2F0E" w:rsidRDefault="005C2F0E" w:rsidP="005C2F0E">
      <w:pPr>
        <w:pStyle w:val="Body1"/>
        <w:ind w:left="426"/>
        <w:jc w:val="both"/>
        <w:rPr>
          <w:szCs w:val="24"/>
        </w:rPr>
      </w:pPr>
      <w:r>
        <w:rPr>
          <w:szCs w:val="24"/>
        </w:rPr>
        <w:t>2</w:t>
      </w:r>
      <w:r w:rsidRPr="00750CB9">
        <w:rPr>
          <w:szCs w:val="24"/>
        </w:rPr>
        <w:t>.</w:t>
      </w:r>
      <w:r>
        <w:rPr>
          <w:szCs w:val="24"/>
        </w:rPr>
        <w:t>5.15</w:t>
      </w:r>
      <w:r w:rsidRPr="00750CB9">
        <w:rPr>
          <w:szCs w:val="24"/>
        </w:rPr>
        <w:t xml:space="preserve"> - Declaração de não possuir acúmulo de cargo ou função pública, exceto os previstos em Lei;</w:t>
      </w:r>
    </w:p>
    <w:p w:rsidR="005C2F0E" w:rsidRPr="00750CB9" w:rsidRDefault="005C2F0E" w:rsidP="005C2F0E">
      <w:pPr>
        <w:pStyle w:val="Body1"/>
        <w:ind w:left="426"/>
        <w:jc w:val="both"/>
        <w:rPr>
          <w:szCs w:val="24"/>
        </w:rPr>
      </w:pPr>
      <w:r>
        <w:rPr>
          <w:szCs w:val="24"/>
        </w:rPr>
        <w:t>2</w:t>
      </w:r>
      <w:r w:rsidRPr="00750CB9">
        <w:rPr>
          <w:szCs w:val="24"/>
        </w:rPr>
        <w:t>.</w:t>
      </w:r>
      <w:r>
        <w:rPr>
          <w:szCs w:val="24"/>
        </w:rPr>
        <w:t>5.16</w:t>
      </w:r>
      <w:r w:rsidRPr="00750CB9">
        <w:rPr>
          <w:szCs w:val="24"/>
        </w:rPr>
        <w:t xml:space="preserve"> - Cópia da Carteira de Trabalho;</w:t>
      </w:r>
    </w:p>
    <w:p w:rsidR="005C2F0E" w:rsidRPr="00750CB9" w:rsidRDefault="005C2F0E" w:rsidP="005C2F0E">
      <w:pPr>
        <w:pStyle w:val="Body1"/>
        <w:ind w:left="426"/>
        <w:jc w:val="both"/>
        <w:rPr>
          <w:szCs w:val="24"/>
        </w:rPr>
      </w:pPr>
      <w:r>
        <w:rPr>
          <w:szCs w:val="24"/>
        </w:rPr>
        <w:t>2</w:t>
      </w:r>
      <w:r w:rsidRPr="00750CB9">
        <w:rPr>
          <w:szCs w:val="24"/>
        </w:rPr>
        <w:t>.</w:t>
      </w:r>
      <w:r>
        <w:rPr>
          <w:szCs w:val="24"/>
        </w:rPr>
        <w:t>5.17</w:t>
      </w:r>
      <w:r w:rsidRPr="00750CB9">
        <w:rPr>
          <w:szCs w:val="24"/>
        </w:rPr>
        <w:t xml:space="preserve"> - Comprovante de endereço;</w:t>
      </w:r>
    </w:p>
    <w:p w:rsidR="005C2F0E" w:rsidRDefault="005C2F0E" w:rsidP="005C2F0E">
      <w:pPr>
        <w:pStyle w:val="Body1"/>
        <w:ind w:left="426"/>
        <w:jc w:val="both"/>
        <w:rPr>
          <w:szCs w:val="24"/>
        </w:rPr>
      </w:pPr>
      <w:r>
        <w:rPr>
          <w:szCs w:val="24"/>
        </w:rPr>
        <w:t>2</w:t>
      </w:r>
      <w:r w:rsidRPr="00750CB9">
        <w:rPr>
          <w:szCs w:val="24"/>
        </w:rPr>
        <w:t>.</w:t>
      </w:r>
      <w:r>
        <w:rPr>
          <w:szCs w:val="24"/>
        </w:rPr>
        <w:t>5.18</w:t>
      </w:r>
      <w:r w:rsidRPr="00750CB9">
        <w:rPr>
          <w:szCs w:val="24"/>
        </w:rPr>
        <w:t xml:space="preserve"> </w:t>
      </w:r>
      <w:r>
        <w:rPr>
          <w:szCs w:val="24"/>
        </w:rPr>
        <w:t>-</w:t>
      </w:r>
      <w:r w:rsidRPr="00750CB9">
        <w:rPr>
          <w:szCs w:val="24"/>
        </w:rPr>
        <w:t xml:space="preserve"> </w:t>
      </w:r>
      <w:r w:rsidRPr="001D5822">
        <w:rPr>
          <w:color w:val="auto"/>
          <w:szCs w:val="24"/>
        </w:rPr>
        <w:t>Cópia autenticada</w:t>
      </w:r>
      <w:r>
        <w:rPr>
          <w:szCs w:val="24"/>
        </w:rPr>
        <w:t xml:space="preserve"> do </w:t>
      </w:r>
      <w:r w:rsidRPr="00750CB9">
        <w:rPr>
          <w:szCs w:val="24"/>
        </w:rPr>
        <w:t>Registro no Consel</w:t>
      </w:r>
      <w:r>
        <w:rPr>
          <w:szCs w:val="24"/>
        </w:rPr>
        <w:t>ho de Classe, quando for o caso;</w:t>
      </w:r>
    </w:p>
    <w:p w:rsidR="005C2F0E" w:rsidRPr="00750CB9" w:rsidRDefault="005C2F0E" w:rsidP="005C2F0E">
      <w:pPr>
        <w:pStyle w:val="Body1"/>
        <w:ind w:left="426"/>
        <w:jc w:val="both"/>
        <w:rPr>
          <w:szCs w:val="24"/>
        </w:rPr>
      </w:pPr>
      <w:r>
        <w:rPr>
          <w:szCs w:val="24"/>
        </w:rPr>
        <w:t>2.5.19 - Demais documento que o município vier a exigir.</w:t>
      </w:r>
    </w:p>
    <w:p w:rsidR="005A6227" w:rsidRDefault="005A6227" w:rsidP="002805C3">
      <w:pPr>
        <w:pStyle w:val="Body1"/>
        <w:jc w:val="both"/>
        <w:rPr>
          <w:szCs w:val="24"/>
        </w:rPr>
      </w:pPr>
    </w:p>
    <w:p w:rsidR="002805C3" w:rsidRDefault="002805C3" w:rsidP="002805C3">
      <w:pPr>
        <w:pStyle w:val="Body1"/>
        <w:jc w:val="both"/>
        <w:rPr>
          <w:szCs w:val="24"/>
        </w:rPr>
      </w:pPr>
      <w:r>
        <w:rPr>
          <w:szCs w:val="24"/>
        </w:rPr>
        <w:t>2</w:t>
      </w:r>
      <w:r w:rsidRPr="00750CB9">
        <w:rPr>
          <w:szCs w:val="24"/>
        </w:rPr>
        <w:t>.</w:t>
      </w:r>
      <w:r>
        <w:rPr>
          <w:szCs w:val="24"/>
        </w:rPr>
        <w:t>6</w:t>
      </w:r>
      <w:r w:rsidRPr="00750CB9">
        <w:rPr>
          <w:szCs w:val="24"/>
        </w:rPr>
        <w:t xml:space="preserve"> A admissão dos candidatos aprovados no </w:t>
      </w:r>
      <w:r w:rsidR="00CD6DB1">
        <w:rPr>
          <w:szCs w:val="24"/>
        </w:rPr>
        <w:t>Concurso Público</w:t>
      </w:r>
      <w:r>
        <w:rPr>
          <w:szCs w:val="24"/>
        </w:rPr>
        <w:t xml:space="preserve"> dar-se-á conforme a l</w:t>
      </w:r>
      <w:r w:rsidRPr="00750CB9">
        <w:rPr>
          <w:szCs w:val="24"/>
        </w:rPr>
        <w:t xml:space="preserve">egislação vigente </w:t>
      </w:r>
      <w:r>
        <w:rPr>
          <w:szCs w:val="24"/>
        </w:rPr>
        <w:t xml:space="preserve">no </w:t>
      </w:r>
      <w:r w:rsidR="00CD6DB1">
        <w:rPr>
          <w:szCs w:val="24"/>
        </w:rPr>
        <w:t xml:space="preserve">Município de </w:t>
      </w:r>
      <w:r w:rsidR="00871656">
        <w:rPr>
          <w:szCs w:val="24"/>
        </w:rPr>
        <w:t>Santa Cecília</w:t>
      </w:r>
      <w:r w:rsidRPr="00750CB9">
        <w:rPr>
          <w:szCs w:val="24"/>
        </w:rPr>
        <w:t xml:space="preserve"> na data da admissão.</w:t>
      </w:r>
    </w:p>
    <w:p w:rsidR="002805C3" w:rsidRDefault="002805C3" w:rsidP="002805C3">
      <w:pPr>
        <w:pStyle w:val="Body1"/>
        <w:jc w:val="both"/>
        <w:rPr>
          <w:szCs w:val="24"/>
        </w:rPr>
      </w:pPr>
    </w:p>
    <w:p w:rsidR="002805C3" w:rsidRPr="00642AAE" w:rsidRDefault="002805C3" w:rsidP="002805C3">
      <w:pPr>
        <w:pStyle w:val="Body1"/>
        <w:jc w:val="both"/>
        <w:rPr>
          <w:color w:val="auto"/>
          <w:szCs w:val="24"/>
        </w:rPr>
      </w:pPr>
      <w:r w:rsidRPr="00642AAE">
        <w:rPr>
          <w:color w:val="auto"/>
          <w:szCs w:val="24"/>
        </w:rPr>
        <w:lastRenderedPageBreak/>
        <w:t xml:space="preserve">2.7. A comprovação da escolaridade e o preenchimento dos demais requisitos legais indispensáveis à </w:t>
      </w:r>
      <w:r w:rsidR="00670716" w:rsidRPr="00EE6EEC">
        <w:rPr>
          <w:color w:val="auto"/>
          <w:szCs w:val="24"/>
        </w:rPr>
        <w:t>contratação</w:t>
      </w:r>
      <w:r w:rsidRPr="00EE6EEC">
        <w:rPr>
          <w:color w:val="auto"/>
          <w:szCs w:val="24"/>
        </w:rPr>
        <w:t xml:space="preserve"> </w:t>
      </w:r>
      <w:r w:rsidRPr="00642AAE">
        <w:rPr>
          <w:color w:val="auto"/>
          <w:szCs w:val="24"/>
        </w:rPr>
        <w:t xml:space="preserve">no cargo público será exigida unicamente quando </w:t>
      </w:r>
      <w:r w:rsidRPr="00EE6EEC">
        <w:rPr>
          <w:color w:val="auto"/>
          <w:szCs w:val="24"/>
        </w:rPr>
        <w:t xml:space="preserve">da </w:t>
      </w:r>
      <w:r w:rsidR="00670716" w:rsidRPr="00EE6EEC">
        <w:rPr>
          <w:color w:val="auto"/>
          <w:szCs w:val="24"/>
        </w:rPr>
        <w:t>contratação</w:t>
      </w:r>
      <w:r w:rsidRPr="00EE6EEC">
        <w:rPr>
          <w:color w:val="auto"/>
          <w:szCs w:val="24"/>
        </w:rPr>
        <w:t>.</w:t>
      </w:r>
      <w:r w:rsidRPr="00642AAE">
        <w:rPr>
          <w:color w:val="auto"/>
          <w:szCs w:val="24"/>
        </w:rPr>
        <w:t xml:space="preserve"> A não apresentação, naquela ocasião, de todos os documentos exigidos implicará na desclassificação do </w:t>
      </w:r>
      <w:r w:rsidR="00CD6DB1">
        <w:rPr>
          <w:color w:val="auto"/>
          <w:szCs w:val="24"/>
        </w:rPr>
        <w:t>Concurso Público</w:t>
      </w:r>
      <w:r w:rsidRPr="00642AAE">
        <w:rPr>
          <w:color w:val="auto"/>
          <w:szCs w:val="24"/>
        </w:rPr>
        <w:t xml:space="preserve"> e imediata convocação do candidato seguinte na ordem de classificação.</w:t>
      </w:r>
    </w:p>
    <w:p w:rsidR="005135F9" w:rsidRPr="00642AAE" w:rsidRDefault="005135F9" w:rsidP="004D278C">
      <w:pPr>
        <w:pStyle w:val="Body1"/>
        <w:ind w:firstLine="426"/>
        <w:jc w:val="both"/>
        <w:rPr>
          <w:color w:val="auto"/>
          <w:szCs w:val="24"/>
        </w:rPr>
      </w:pPr>
    </w:p>
    <w:p w:rsidR="00153350" w:rsidRPr="00642AAE" w:rsidRDefault="00153350" w:rsidP="004D278C">
      <w:pPr>
        <w:pStyle w:val="Body1"/>
        <w:ind w:firstLine="426"/>
        <w:jc w:val="both"/>
        <w:rPr>
          <w:color w:val="auto"/>
          <w:szCs w:val="24"/>
        </w:rPr>
      </w:pPr>
    </w:p>
    <w:p w:rsidR="00B755B4" w:rsidRPr="00642AAE" w:rsidRDefault="00B755B4" w:rsidP="00B755B4">
      <w:pPr>
        <w:widowControl w:val="0"/>
        <w:pBdr>
          <w:top w:val="single" w:sz="4" w:space="1" w:color="auto"/>
          <w:left w:val="single" w:sz="4" w:space="4" w:color="auto"/>
          <w:bottom w:val="single" w:sz="4" w:space="1" w:color="auto"/>
          <w:right w:val="single" w:sz="4" w:space="4" w:color="auto"/>
        </w:pBdr>
        <w:tabs>
          <w:tab w:val="left" w:pos="540"/>
        </w:tabs>
        <w:jc w:val="both"/>
        <w:outlineLvl w:val="0"/>
        <w:rPr>
          <w:rFonts w:eastAsia="Arial Unicode MS"/>
          <w:b/>
          <w:kern w:val="28"/>
          <w:sz w:val="24"/>
          <w:szCs w:val="24"/>
          <w:u w:color="000000"/>
        </w:rPr>
      </w:pPr>
      <w:r w:rsidRPr="00642AAE">
        <w:rPr>
          <w:rFonts w:eastAsia="Arial Unicode MS"/>
          <w:b/>
          <w:kern w:val="28"/>
          <w:sz w:val="24"/>
          <w:szCs w:val="24"/>
          <w:u w:color="000000"/>
        </w:rPr>
        <w:t>3. DAS INSCRIÇÕES</w:t>
      </w:r>
    </w:p>
    <w:p w:rsidR="00B755B4" w:rsidRPr="00642AAE" w:rsidRDefault="00B755B4" w:rsidP="00B755B4">
      <w:pPr>
        <w:autoSpaceDE w:val="0"/>
        <w:autoSpaceDN w:val="0"/>
        <w:adjustRightInd w:val="0"/>
        <w:jc w:val="both"/>
        <w:rPr>
          <w:sz w:val="24"/>
          <w:szCs w:val="24"/>
        </w:rPr>
      </w:pPr>
    </w:p>
    <w:p w:rsidR="00470561" w:rsidRPr="00642AAE" w:rsidRDefault="00470561" w:rsidP="00470561">
      <w:pPr>
        <w:autoSpaceDE w:val="0"/>
        <w:autoSpaceDN w:val="0"/>
        <w:adjustRightInd w:val="0"/>
        <w:jc w:val="both"/>
        <w:rPr>
          <w:sz w:val="24"/>
          <w:szCs w:val="24"/>
        </w:rPr>
      </w:pPr>
      <w:r w:rsidRPr="00642AAE">
        <w:rPr>
          <w:sz w:val="24"/>
          <w:szCs w:val="24"/>
        </w:rPr>
        <w:t xml:space="preserve">3.1 A participação neste </w:t>
      </w:r>
      <w:r w:rsidR="00CD6DB1">
        <w:rPr>
          <w:sz w:val="24"/>
          <w:szCs w:val="24"/>
        </w:rPr>
        <w:t>Concurso Público</w:t>
      </w:r>
      <w:r w:rsidRPr="00642AAE">
        <w:rPr>
          <w:sz w:val="24"/>
          <w:szCs w:val="24"/>
        </w:rPr>
        <w:t xml:space="preserve"> iniciar-se-á pela inscrição, que deverá ser efetuada no prazo e condições estabelecidas neste edital.</w:t>
      </w:r>
    </w:p>
    <w:p w:rsidR="00470561" w:rsidRPr="00642AAE" w:rsidRDefault="00470561" w:rsidP="00470561">
      <w:pPr>
        <w:autoSpaceDE w:val="0"/>
        <w:autoSpaceDN w:val="0"/>
        <w:adjustRightInd w:val="0"/>
        <w:jc w:val="both"/>
        <w:rPr>
          <w:sz w:val="24"/>
          <w:szCs w:val="24"/>
        </w:rPr>
      </w:pPr>
    </w:p>
    <w:p w:rsidR="00470561" w:rsidRPr="00642AAE" w:rsidRDefault="00470561" w:rsidP="00470561">
      <w:pPr>
        <w:autoSpaceDE w:val="0"/>
        <w:autoSpaceDN w:val="0"/>
        <w:adjustRightInd w:val="0"/>
        <w:jc w:val="both"/>
        <w:rPr>
          <w:sz w:val="24"/>
          <w:szCs w:val="24"/>
        </w:rPr>
      </w:pPr>
      <w:r w:rsidRPr="00642AAE">
        <w:rPr>
          <w:sz w:val="24"/>
          <w:szCs w:val="24"/>
        </w:rPr>
        <w:t xml:space="preserve">3.2. A inscrição será efetuada exclusivamente via internet, sendo que o candidato deverá acessar o site </w:t>
      </w:r>
      <w:hyperlink r:id="rId12" w:history="1">
        <w:r>
          <w:rPr>
            <w:rStyle w:val="Hyperlink"/>
            <w:b/>
            <w:sz w:val="24"/>
            <w:szCs w:val="24"/>
          </w:rPr>
          <w:t>https://portal.sctreinamentos.selecao.site</w:t>
        </w:r>
      </w:hyperlink>
      <w:r w:rsidRPr="00642AAE">
        <w:rPr>
          <w:sz w:val="24"/>
          <w:szCs w:val="24"/>
        </w:rPr>
        <w:t>, onde terá acesso ao Edital e seus anexos, à ficha de inscrição e aos procedimentos necessários à efetivação da inscrição.</w:t>
      </w:r>
    </w:p>
    <w:p w:rsidR="00470561" w:rsidRPr="00381832" w:rsidRDefault="00470561" w:rsidP="00470561">
      <w:pPr>
        <w:autoSpaceDE w:val="0"/>
        <w:autoSpaceDN w:val="0"/>
        <w:adjustRightInd w:val="0"/>
        <w:ind w:left="426"/>
        <w:jc w:val="both"/>
        <w:rPr>
          <w:color w:val="FF0000"/>
          <w:sz w:val="24"/>
          <w:szCs w:val="24"/>
        </w:rPr>
      </w:pPr>
      <w:r>
        <w:rPr>
          <w:sz w:val="24"/>
          <w:szCs w:val="24"/>
        </w:rPr>
        <w:t xml:space="preserve">3.2.1. </w:t>
      </w:r>
      <w:r w:rsidRPr="005A3027">
        <w:rPr>
          <w:sz w:val="24"/>
          <w:szCs w:val="24"/>
        </w:rPr>
        <w:t xml:space="preserve">Para efetivar a sua inscrição </w:t>
      </w:r>
      <w:r>
        <w:rPr>
          <w:sz w:val="24"/>
          <w:szCs w:val="24"/>
        </w:rPr>
        <w:t>o candidato deverá a</w:t>
      </w:r>
      <w:r w:rsidRPr="005A3027">
        <w:rPr>
          <w:sz w:val="24"/>
          <w:szCs w:val="24"/>
        </w:rPr>
        <w:t xml:space="preserve">cessar o endereço eletrônico </w:t>
      </w:r>
      <w:hyperlink r:id="rId13" w:history="1">
        <w:r w:rsidRPr="009E12A3">
          <w:rPr>
            <w:rStyle w:val="Hyperlink"/>
            <w:sz w:val="24"/>
            <w:szCs w:val="24"/>
          </w:rPr>
          <w:t>https://portal.sctreinamentos.selecao.site</w:t>
        </w:r>
      </w:hyperlink>
      <w:r w:rsidRPr="005A3027">
        <w:rPr>
          <w:sz w:val="24"/>
          <w:szCs w:val="24"/>
        </w:rPr>
        <w:t xml:space="preserve"> em “</w:t>
      </w:r>
      <w:r>
        <w:rPr>
          <w:sz w:val="24"/>
          <w:szCs w:val="24"/>
        </w:rPr>
        <w:t>Concurso</w:t>
      </w:r>
      <w:r w:rsidRPr="005A3027">
        <w:rPr>
          <w:sz w:val="24"/>
          <w:szCs w:val="24"/>
        </w:rPr>
        <w:t>s e</w:t>
      </w:r>
      <w:r>
        <w:rPr>
          <w:sz w:val="24"/>
          <w:szCs w:val="24"/>
        </w:rPr>
        <w:t xml:space="preserve"> S</w:t>
      </w:r>
      <w:r w:rsidRPr="005A3027">
        <w:rPr>
          <w:sz w:val="24"/>
          <w:szCs w:val="24"/>
        </w:rPr>
        <w:t>ele</w:t>
      </w:r>
      <w:r>
        <w:rPr>
          <w:sz w:val="24"/>
          <w:szCs w:val="24"/>
        </w:rPr>
        <w:t>ções</w:t>
      </w:r>
      <w:r w:rsidRPr="005A3027">
        <w:rPr>
          <w:sz w:val="24"/>
          <w:szCs w:val="24"/>
        </w:rPr>
        <w:t>”, “inscrições abert</w:t>
      </w:r>
      <w:r>
        <w:rPr>
          <w:sz w:val="24"/>
          <w:szCs w:val="24"/>
        </w:rPr>
        <w:t xml:space="preserve">as”, selecionar o </w:t>
      </w:r>
      <w:r w:rsidR="00CD6DB1">
        <w:rPr>
          <w:sz w:val="24"/>
          <w:szCs w:val="24"/>
        </w:rPr>
        <w:t xml:space="preserve">Município de </w:t>
      </w:r>
      <w:r w:rsidR="00871656">
        <w:rPr>
          <w:sz w:val="24"/>
          <w:szCs w:val="24"/>
        </w:rPr>
        <w:t>Santa Cecília</w:t>
      </w:r>
      <w:r w:rsidRPr="005A3027">
        <w:rPr>
          <w:sz w:val="24"/>
          <w:szCs w:val="24"/>
        </w:rPr>
        <w:t xml:space="preserve"> Edital</w:t>
      </w:r>
      <w:r>
        <w:rPr>
          <w:sz w:val="24"/>
          <w:szCs w:val="24"/>
        </w:rPr>
        <w:t xml:space="preserve"> de </w:t>
      </w:r>
      <w:r w:rsidR="00CD6DB1">
        <w:rPr>
          <w:sz w:val="24"/>
          <w:szCs w:val="24"/>
        </w:rPr>
        <w:t>Concurso Público</w:t>
      </w:r>
      <w:r w:rsidRPr="00D012BB">
        <w:rPr>
          <w:sz w:val="24"/>
          <w:szCs w:val="24"/>
        </w:rPr>
        <w:t xml:space="preserve"> </w:t>
      </w:r>
      <w:r w:rsidRPr="00976AB5">
        <w:rPr>
          <w:color w:val="000000"/>
          <w:sz w:val="24"/>
          <w:szCs w:val="24"/>
        </w:rPr>
        <w:t>20</w:t>
      </w:r>
      <w:r>
        <w:rPr>
          <w:color w:val="000000"/>
          <w:sz w:val="24"/>
          <w:szCs w:val="24"/>
        </w:rPr>
        <w:t>2</w:t>
      </w:r>
      <w:r w:rsidR="00A75133">
        <w:rPr>
          <w:color w:val="000000"/>
          <w:sz w:val="24"/>
          <w:szCs w:val="24"/>
        </w:rPr>
        <w:t>2</w:t>
      </w:r>
      <w:r w:rsidRPr="00976AB5">
        <w:rPr>
          <w:color w:val="000000"/>
          <w:sz w:val="24"/>
          <w:szCs w:val="24"/>
        </w:rPr>
        <w:t>;</w:t>
      </w:r>
    </w:p>
    <w:p w:rsidR="00470561" w:rsidRPr="005A3027" w:rsidRDefault="00470561" w:rsidP="00470561">
      <w:pPr>
        <w:autoSpaceDE w:val="0"/>
        <w:autoSpaceDN w:val="0"/>
        <w:adjustRightInd w:val="0"/>
        <w:ind w:left="426"/>
        <w:jc w:val="both"/>
        <w:rPr>
          <w:b/>
          <w:sz w:val="24"/>
          <w:szCs w:val="24"/>
        </w:rPr>
      </w:pPr>
      <w:r w:rsidRPr="005A3027">
        <w:rPr>
          <w:b/>
          <w:sz w:val="24"/>
          <w:szCs w:val="24"/>
        </w:rPr>
        <w:t>3.2.2. Baixar e Ler atentamente o edital completo, inteirando-se das condições do certame e certificando-se de que preenche todas as condições exigidas.</w:t>
      </w:r>
    </w:p>
    <w:p w:rsidR="00470561" w:rsidRPr="005A3027" w:rsidRDefault="00470561" w:rsidP="00470561">
      <w:pPr>
        <w:autoSpaceDE w:val="0"/>
        <w:autoSpaceDN w:val="0"/>
        <w:adjustRightInd w:val="0"/>
        <w:ind w:left="426"/>
        <w:jc w:val="both"/>
        <w:rPr>
          <w:sz w:val="24"/>
          <w:szCs w:val="24"/>
        </w:rPr>
      </w:pPr>
      <w:r>
        <w:rPr>
          <w:sz w:val="24"/>
          <w:szCs w:val="24"/>
        </w:rPr>
        <w:t xml:space="preserve">3.2.3. </w:t>
      </w:r>
      <w:r w:rsidRPr="005A3027">
        <w:rPr>
          <w:sz w:val="24"/>
          <w:szCs w:val="24"/>
        </w:rPr>
        <w:t>C</w:t>
      </w:r>
      <w:r>
        <w:rPr>
          <w:sz w:val="24"/>
          <w:szCs w:val="24"/>
        </w:rPr>
        <w:t>licar em “Realizar inscrição”, c</w:t>
      </w:r>
      <w:r w:rsidRPr="005A3027">
        <w:rPr>
          <w:sz w:val="24"/>
          <w:szCs w:val="24"/>
        </w:rPr>
        <w:t>adastrar-se, criando uma senha de acesso para a área do candidato (guarde bem essa senha pois será útil em todos os acessos futuros)</w:t>
      </w:r>
      <w:r>
        <w:rPr>
          <w:sz w:val="24"/>
          <w:szCs w:val="24"/>
        </w:rPr>
        <w:t>.</w:t>
      </w:r>
    </w:p>
    <w:p w:rsidR="00470561" w:rsidRPr="005A3027" w:rsidRDefault="00470561" w:rsidP="00470561">
      <w:pPr>
        <w:autoSpaceDE w:val="0"/>
        <w:autoSpaceDN w:val="0"/>
        <w:adjustRightInd w:val="0"/>
        <w:ind w:left="426"/>
        <w:jc w:val="both"/>
        <w:rPr>
          <w:sz w:val="24"/>
          <w:szCs w:val="24"/>
        </w:rPr>
      </w:pPr>
      <w:r>
        <w:rPr>
          <w:sz w:val="24"/>
          <w:szCs w:val="24"/>
        </w:rPr>
        <w:t xml:space="preserve">3.2.4. </w:t>
      </w:r>
      <w:r w:rsidRPr="005A3027">
        <w:rPr>
          <w:sz w:val="24"/>
          <w:szCs w:val="24"/>
        </w:rPr>
        <w:t>Preencher o Requerimento de Inscrição, conferindo os dados informados e enviá-lo pela internet, imprimindo uma cópia que deve ficar em seu poder;</w:t>
      </w:r>
    </w:p>
    <w:p w:rsidR="00470561" w:rsidRPr="005A3027" w:rsidRDefault="00470561" w:rsidP="00470561">
      <w:pPr>
        <w:autoSpaceDE w:val="0"/>
        <w:autoSpaceDN w:val="0"/>
        <w:adjustRightInd w:val="0"/>
        <w:ind w:left="426"/>
        <w:jc w:val="both"/>
        <w:rPr>
          <w:sz w:val="24"/>
          <w:szCs w:val="24"/>
        </w:rPr>
      </w:pPr>
      <w:r>
        <w:rPr>
          <w:sz w:val="24"/>
          <w:szCs w:val="24"/>
        </w:rPr>
        <w:t xml:space="preserve">3.2.5. </w:t>
      </w:r>
      <w:r w:rsidRPr="005A3027">
        <w:rPr>
          <w:sz w:val="24"/>
          <w:szCs w:val="24"/>
        </w:rPr>
        <w:t>Imprimir e efetivar o pagamento do boleto bancário, referente à taxa de inscrição, até o dia do vencimento estabelecido no boleto.</w:t>
      </w:r>
    </w:p>
    <w:p w:rsidR="00470561" w:rsidRDefault="00470561" w:rsidP="00470561">
      <w:pPr>
        <w:autoSpaceDE w:val="0"/>
        <w:autoSpaceDN w:val="0"/>
        <w:adjustRightInd w:val="0"/>
        <w:ind w:left="426"/>
        <w:jc w:val="both"/>
        <w:rPr>
          <w:sz w:val="24"/>
          <w:szCs w:val="24"/>
        </w:rPr>
      </w:pPr>
      <w:r>
        <w:rPr>
          <w:sz w:val="24"/>
          <w:szCs w:val="24"/>
        </w:rPr>
        <w:t xml:space="preserve">3.2.6. </w:t>
      </w:r>
      <w:r w:rsidRPr="005A3027">
        <w:rPr>
          <w:sz w:val="24"/>
          <w:szCs w:val="24"/>
        </w:rPr>
        <w:t>Manter o boleto que comprova o pagamento da taxa de inscrição em seu poder.</w:t>
      </w:r>
    </w:p>
    <w:p w:rsidR="00470561" w:rsidRPr="00EE6EEC" w:rsidRDefault="00470561" w:rsidP="00470561">
      <w:pPr>
        <w:autoSpaceDE w:val="0"/>
        <w:autoSpaceDN w:val="0"/>
        <w:adjustRightInd w:val="0"/>
        <w:ind w:left="426"/>
        <w:jc w:val="both"/>
        <w:rPr>
          <w:sz w:val="24"/>
          <w:szCs w:val="24"/>
        </w:rPr>
      </w:pPr>
      <w:r>
        <w:rPr>
          <w:sz w:val="24"/>
          <w:szCs w:val="24"/>
        </w:rPr>
        <w:t xml:space="preserve">3.2.7. </w:t>
      </w:r>
      <w:r w:rsidRPr="001F71C3">
        <w:rPr>
          <w:sz w:val="24"/>
          <w:szCs w:val="24"/>
        </w:rPr>
        <w:t xml:space="preserve">É de responsabilidade do candidato manter atualizados os endereços, e-mails e números de telefones informados. Eventual mudança de endereço, até a data de publicação do resultado final do </w:t>
      </w:r>
      <w:r w:rsidR="00CD6DB1">
        <w:rPr>
          <w:sz w:val="24"/>
          <w:szCs w:val="24"/>
        </w:rPr>
        <w:t>Concurso Público</w:t>
      </w:r>
      <w:r w:rsidRPr="001F71C3">
        <w:rPr>
          <w:sz w:val="24"/>
          <w:szCs w:val="24"/>
        </w:rPr>
        <w:t>, deverá ser atualizada no cadastro online do candidato, através da sua área restrita, e deverá ser comunicado a empresa SC Treinamentos por correspondência eletrônica (e-mail) enviada para: contato@sc</w:t>
      </w:r>
      <w:r>
        <w:rPr>
          <w:sz w:val="24"/>
          <w:szCs w:val="24"/>
        </w:rPr>
        <w:t>concurso</w:t>
      </w:r>
      <w:r w:rsidRPr="001F71C3">
        <w:rPr>
          <w:sz w:val="24"/>
          <w:szCs w:val="24"/>
        </w:rPr>
        <w:t xml:space="preserve">s.com.br. Após a data de publicação do resultado do </w:t>
      </w:r>
      <w:r w:rsidR="00CD6DB1">
        <w:rPr>
          <w:sz w:val="24"/>
          <w:szCs w:val="24"/>
        </w:rPr>
        <w:t>Concurso Público</w:t>
      </w:r>
      <w:r w:rsidRPr="001F71C3">
        <w:rPr>
          <w:sz w:val="24"/>
          <w:szCs w:val="24"/>
        </w:rPr>
        <w:t xml:space="preserve">, deverão ser comunicadas </w:t>
      </w:r>
      <w:r w:rsidRPr="00EE6EEC">
        <w:rPr>
          <w:sz w:val="24"/>
          <w:szCs w:val="24"/>
        </w:rPr>
        <w:t xml:space="preserve">diretamente </w:t>
      </w:r>
      <w:r w:rsidR="00EE6EEC" w:rsidRPr="00EE6EEC">
        <w:rPr>
          <w:strike/>
          <w:sz w:val="24"/>
          <w:szCs w:val="24"/>
        </w:rPr>
        <w:t>a</w:t>
      </w:r>
      <w:r w:rsidR="003B523E" w:rsidRPr="00EE6EEC">
        <w:rPr>
          <w:sz w:val="24"/>
          <w:szCs w:val="24"/>
        </w:rPr>
        <w:t xml:space="preserve">o Departamento de RH da Prefeitura Municipal de </w:t>
      </w:r>
      <w:r w:rsidR="00871656">
        <w:rPr>
          <w:sz w:val="24"/>
          <w:szCs w:val="24"/>
        </w:rPr>
        <w:t>Santa Cecília</w:t>
      </w:r>
      <w:r w:rsidR="003B523E" w:rsidRPr="00EE6EEC">
        <w:rPr>
          <w:sz w:val="24"/>
          <w:szCs w:val="24"/>
        </w:rPr>
        <w:t>.</w:t>
      </w:r>
    </w:p>
    <w:p w:rsidR="00470561" w:rsidRDefault="00470561" w:rsidP="00470561">
      <w:pPr>
        <w:pStyle w:val="Corpodetexto2"/>
        <w:tabs>
          <w:tab w:val="left" w:pos="2268"/>
        </w:tabs>
        <w:spacing w:after="0" w:line="240" w:lineRule="auto"/>
        <w:ind w:left="426"/>
        <w:jc w:val="both"/>
        <w:rPr>
          <w:sz w:val="24"/>
          <w:szCs w:val="24"/>
        </w:rPr>
      </w:pPr>
      <w:r w:rsidRPr="00642AAE">
        <w:rPr>
          <w:sz w:val="24"/>
          <w:szCs w:val="24"/>
        </w:rPr>
        <w:t>3.</w:t>
      </w:r>
      <w:r>
        <w:rPr>
          <w:sz w:val="24"/>
          <w:szCs w:val="24"/>
        </w:rPr>
        <w:t>2</w:t>
      </w:r>
      <w:r w:rsidRPr="00642AAE">
        <w:rPr>
          <w:sz w:val="24"/>
          <w:szCs w:val="24"/>
        </w:rPr>
        <w:t>.</w:t>
      </w:r>
      <w:r>
        <w:rPr>
          <w:sz w:val="24"/>
          <w:szCs w:val="24"/>
        </w:rPr>
        <w:t>8</w:t>
      </w:r>
      <w:r w:rsidRPr="00642AAE">
        <w:rPr>
          <w:sz w:val="24"/>
          <w:szCs w:val="24"/>
        </w:rPr>
        <w:t>. Não será aceita inscrição via postal, por telex ou via fax, e-mail, extemporânea e/ou condicional ou, ainda, fora do prazo estabelecido.</w:t>
      </w:r>
    </w:p>
    <w:p w:rsidR="00F358A5" w:rsidRPr="003F4095" w:rsidRDefault="00F358A5" w:rsidP="00F358A5">
      <w:pPr>
        <w:autoSpaceDE w:val="0"/>
        <w:autoSpaceDN w:val="0"/>
        <w:adjustRightInd w:val="0"/>
        <w:ind w:left="426"/>
        <w:jc w:val="both"/>
        <w:rPr>
          <w:color w:val="FF0000"/>
          <w:sz w:val="24"/>
          <w:szCs w:val="24"/>
        </w:rPr>
      </w:pPr>
    </w:p>
    <w:p w:rsidR="00470561" w:rsidRDefault="00470561" w:rsidP="00470561">
      <w:pPr>
        <w:pStyle w:val="Body1"/>
        <w:jc w:val="both"/>
        <w:rPr>
          <w:color w:val="auto"/>
          <w:szCs w:val="24"/>
        </w:rPr>
      </w:pPr>
      <w:r w:rsidRPr="00642AAE">
        <w:rPr>
          <w:color w:val="auto"/>
          <w:szCs w:val="24"/>
        </w:rPr>
        <w:t>3.3. O candidato deverá imprimir e pagar o boleto no valor determinado até a data limite, constante no respectivo documento.</w:t>
      </w:r>
    </w:p>
    <w:p w:rsidR="00470561" w:rsidRPr="00642AAE" w:rsidRDefault="00470561" w:rsidP="00470561">
      <w:pPr>
        <w:pStyle w:val="Body1"/>
        <w:ind w:left="426"/>
        <w:jc w:val="both"/>
        <w:rPr>
          <w:color w:val="auto"/>
          <w:szCs w:val="24"/>
        </w:rPr>
      </w:pPr>
      <w:r w:rsidRPr="00642AAE">
        <w:rPr>
          <w:color w:val="auto"/>
          <w:szCs w:val="24"/>
        </w:rPr>
        <w:t>3.3.1. O agendamento do pagamento e o respectivo demonstrativo não se constituem documentos comprobatórios do pagamento da taxa de inscrição.</w:t>
      </w:r>
    </w:p>
    <w:p w:rsidR="00470561" w:rsidRPr="00642AAE" w:rsidRDefault="00470561" w:rsidP="00470561">
      <w:pPr>
        <w:pStyle w:val="Body1"/>
        <w:ind w:left="426"/>
        <w:jc w:val="both"/>
        <w:rPr>
          <w:color w:val="auto"/>
          <w:szCs w:val="24"/>
        </w:rPr>
      </w:pPr>
      <w:r w:rsidRPr="00642AAE">
        <w:rPr>
          <w:color w:val="auto"/>
          <w:szCs w:val="24"/>
        </w:rPr>
        <w:t xml:space="preserve">3.3.2. Em caso de feriado ou evento que acarrete o fechamento de agências bancárias na localidade em que se encontra o candidato, o boleto deverá ser pago antecipadamente. </w:t>
      </w:r>
    </w:p>
    <w:p w:rsidR="00470561" w:rsidRPr="00642AAE" w:rsidRDefault="00470561" w:rsidP="00470561">
      <w:pPr>
        <w:pStyle w:val="Body1"/>
        <w:ind w:left="426"/>
        <w:jc w:val="both"/>
        <w:rPr>
          <w:color w:val="auto"/>
          <w:szCs w:val="24"/>
        </w:rPr>
      </w:pPr>
      <w:r w:rsidRPr="00642AAE">
        <w:rPr>
          <w:color w:val="auto"/>
          <w:szCs w:val="24"/>
        </w:rPr>
        <w:t xml:space="preserve">3.3.3. Para evitar ônus desnecessário, o candidato deverá orientar-se no sentido de recolher o valor de inscrição somente após tomar conhecimento de todos os requisitos e condições exigidos para assumir o cargo, bem como das regras constantes neste edital, acompanhando as publicações e suas possíveis alterações. </w:t>
      </w:r>
    </w:p>
    <w:p w:rsidR="00470561" w:rsidRPr="00642AAE" w:rsidRDefault="00470561" w:rsidP="00470561">
      <w:pPr>
        <w:pStyle w:val="Body1"/>
        <w:ind w:left="426"/>
        <w:jc w:val="both"/>
        <w:rPr>
          <w:color w:val="auto"/>
          <w:szCs w:val="24"/>
        </w:rPr>
      </w:pPr>
      <w:r w:rsidRPr="00642AAE">
        <w:rPr>
          <w:color w:val="auto"/>
          <w:szCs w:val="24"/>
        </w:rPr>
        <w:t>3.3.4. A inscrição só será aceita quando o banco onde foi paga a taxa de inscrição confirmar o respectivo pagamento.</w:t>
      </w:r>
    </w:p>
    <w:p w:rsidR="00470561" w:rsidRPr="00642AAE" w:rsidRDefault="00470561" w:rsidP="00470561">
      <w:pPr>
        <w:pStyle w:val="Body1"/>
        <w:ind w:left="426"/>
        <w:jc w:val="both"/>
        <w:rPr>
          <w:color w:val="auto"/>
          <w:szCs w:val="24"/>
        </w:rPr>
      </w:pPr>
      <w:r w:rsidRPr="00642AAE">
        <w:rPr>
          <w:color w:val="auto"/>
          <w:szCs w:val="24"/>
        </w:rPr>
        <w:t>3.3.5. Não serão aceitas as inscrições pagas fora do prazo de vencimento ou com cheques sem provisão de fundos.</w:t>
      </w:r>
    </w:p>
    <w:p w:rsidR="00470561" w:rsidRDefault="00470561" w:rsidP="00470561">
      <w:pPr>
        <w:pStyle w:val="Corpodetexto2"/>
        <w:tabs>
          <w:tab w:val="left" w:pos="2268"/>
        </w:tabs>
        <w:spacing w:after="0" w:line="240" w:lineRule="auto"/>
        <w:ind w:left="426"/>
        <w:jc w:val="both"/>
        <w:rPr>
          <w:sz w:val="24"/>
          <w:szCs w:val="24"/>
        </w:rPr>
      </w:pPr>
      <w:r w:rsidRPr="00642AAE">
        <w:rPr>
          <w:sz w:val="24"/>
          <w:szCs w:val="24"/>
        </w:rPr>
        <w:lastRenderedPageBreak/>
        <w:t xml:space="preserve">3.3.6. O candidato, após efetuar o pagamento da inscrição, não poderá, sob qualquer pretexto, pleitear a troca de cargo e/ou a devolução da importância recolhida, uma vez que o valor da inscrição somente será restituído em caso de anulação do </w:t>
      </w:r>
      <w:r w:rsidR="00CD6DB1">
        <w:rPr>
          <w:sz w:val="24"/>
          <w:szCs w:val="24"/>
        </w:rPr>
        <w:t>Concurso Público</w:t>
      </w:r>
      <w:r w:rsidRPr="00642AAE">
        <w:rPr>
          <w:sz w:val="24"/>
          <w:szCs w:val="24"/>
        </w:rPr>
        <w:t xml:space="preserve">. </w:t>
      </w:r>
      <w:r w:rsidRPr="00642AAE">
        <w:rPr>
          <w:sz w:val="24"/>
          <w:szCs w:val="24"/>
        </w:rPr>
        <w:cr/>
      </w:r>
      <w:r w:rsidRPr="005E2B23">
        <w:t xml:space="preserve"> </w:t>
      </w:r>
      <w:r>
        <w:rPr>
          <w:sz w:val="24"/>
          <w:szCs w:val="24"/>
        </w:rPr>
        <w:t xml:space="preserve">3.3.7. </w:t>
      </w:r>
      <w:r w:rsidRPr="005E2B23">
        <w:rPr>
          <w:sz w:val="24"/>
          <w:szCs w:val="24"/>
        </w:rPr>
        <w:t>A empresa SC Treinamentos</w:t>
      </w:r>
      <w:r>
        <w:rPr>
          <w:sz w:val="24"/>
          <w:szCs w:val="24"/>
        </w:rPr>
        <w:t xml:space="preserve"> e </w:t>
      </w:r>
      <w:r w:rsidR="00CC301F">
        <w:rPr>
          <w:sz w:val="24"/>
          <w:szCs w:val="24"/>
        </w:rPr>
        <w:t xml:space="preserve">o </w:t>
      </w:r>
      <w:r w:rsidR="00CD6DB1">
        <w:rPr>
          <w:sz w:val="24"/>
          <w:szCs w:val="24"/>
        </w:rPr>
        <w:t xml:space="preserve">Município de </w:t>
      </w:r>
      <w:r w:rsidR="00871656">
        <w:rPr>
          <w:sz w:val="24"/>
          <w:szCs w:val="24"/>
        </w:rPr>
        <w:t>Santa Cecília</w:t>
      </w:r>
      <w:r w:rsidRPr="005E2B23">
        <w:rPr>
          <w:sz w:val="24"/>
          <w:szCs w:val="24"/>
        </w:rPr>
        <w:t xml:space="preserve"> não se responsabilizar</w:t>
      </w:r>
      <w:r>
        <w:rPr>
          <w:sz w:val="24"/>
          <w:szCs w:val="24"/>
        </w:rPr>
        <w:t>ão</w:t>
      </w:r>
      <w:r w:rsidRPr="005E2B23">
        <w:rPr>
          <w:sz w:val="24"/>
          <w:szCs w:val="24"/>
        </w:rPr>
        <w:t xml:space="preserve"> por boletos clonados por estelionatários, através de vírus no computador utilizado pelo candidato.</w:t>
      </w:r>
    </w:p>
    <w:p w:rsidR="00470561" w:rsidRPr="00642AAE" w:rsidRDefault="00470561" w:rsidP="00470561">
      <w:pPr>
        <w:pStyle w:val="Corpodetexto2"/>
        <w:tabs>
          <w:tab w:val="left" w:pos="2268"/>
        </w:tabs>
        <w:spacing w:after="0" w:line="240" w:lineRule="auto"/>
        <w:ind w:left="426"/>
        <w:jc w:val="both"/>
        <w:rPr>
          <w:sz w:val="24"/>
          <w:szCs w:val="24"/>
        </w:rPr>
      </w:pPr>
      <w:r>
        <w:rPr>
          <w:sz w:val="24"/>
          <w:szCs w:val="24"/>
        </w:rPr>
        <w:t xml:space="preserve">3.3.8. </w:t>
      </w:r>
      <w:r w:rsidRPr="0009277A">
        <w:rPr>
          <w:sz w:val="24"/>
          <w:szCs w:val="24"/>
        </w:rPr>
        <w:t>No caso de extravio do boleto original, uma segunda via poderá ser obtida no mesmo endereço, na área restrita do candidato.</w:t>
      </w:r>
    </w:p>
    <w:p w:rsidR="00470561" w:rsidRPr="00642AAE" w:rsidRDefault="00470561" w:rsidP="00470561">
      <w:pPr>
        <w:autoSpaceDE w:val="0"/>
        <w:autoSpaceDN w:val="0"/>
        <w:adjustRightInd w:val="0"/>
        <w:jc w:val="both"/>
        <w:rPr>
          <w:sz w:val="24"/>
          <w:szCs w:val="24"/>
        </w:rPr>
      </w:pPr>
    </w:p>
    <w:p w:rsidR="00470561" w:rsidRPr="00642AAE" w:rsidRDefault="00470561" w:rsidP="00470561">
      <w:pPr>
        <w:autoSpaceDE w:val="0"/>
        <w:autoSpaceDN w:val="0"/>
        <w:adjustRightInd w:val="0"/>
        <w:jc w:val="both"/>
        <w:rPr>
          <w:sz w:val="24"/>
          <w:szCs w:val="24"/>
        </w:rPr>
      </w:pPr>
      <w:r w:rsidRPr="00642AAE">
        <w:rPr>
          <w:sz w:val="24"/>
          <w:szCs w:val="24"/>
        </w:rPr>
        <w:t xml:space="preserve">3.4. O candidato deverá acompanhar a publicação da relação de candidatos inscritos para confirmar o processamento de sua inscrição. Caso sua inscrição não tenha sido processada, o mesmo não poderá prestar provas, podendo impetrar recurso, conforme prazo determinado neste edital. </w:t>
      </w:r>
    </w:p>
    <w:p w:rsidR="00470561" w:rsidRPr="00642AAE" w:rsidRDefault="00470561" w:rsidP="00470561">
      <w:pPr>
        <w:autoSpaceDE w:val="0"/>
        <w:autoSpaceDN w:val="0"/>
        <w:adjustRightInd w:val="0"/>
        <w:jc w:val="both"/>
        <w:rPr>
          <w:sz w:val="24"/>
          <w:szCs w:val="24"/>
        </w:rPr>
      </w:pPr>
    </w:p>
    <w:p w:rsidR="00470561" w:rsidRPr="00642AAE" w:rsidRDefault="00470561" w:rsidP="00470561">
      <w:pPr>
        <w:autoSpaceDE w:val="0"/>
        <w:autoSpaceDN w:val="0"/>
        <w:adjustRightInd w:val="0"/>
        <w:jc w:val="both"/>
        <w:rPr>
          <w:sz w:val="24"/>
          <w:szCs w:val="24"/>
        </w:rPr>
      </w:pPr>
      <w:r w:rsidRPr="00642AAE">
        <w:rPr>
          <w:sz w:val="24"/>
          <w:szCs w:val="24"/>
        </w:rPr>
        <w:t>3.5. A inscrição do candidato implicará a tácita aceitação das condições estabelecidas neste edital, bem como em eventuais aditamentos, comunicações, instruções e convocações relativas ao certame, que passarão a fazer parte do instrumento convocatório como se nele estivessem transcritos e das quais não poderá alegar desconhecimento.</w:t>
      </w:r>
    </w:p>
    <w:p w:rsidR="00470561" w:rsidRPr="00642AAE" w:rsidRDefault="00470561" w:rsidP="00470561">
      <w:pPr>
        <w:autoSpaceDE w:val="0"/>
        <w:autoSpaceDN w:val="0"/>
        <w:adjustRightInd w:val="0"/>
        <w:ind w:left="426"/>
        <w:jc w:val="both"/>
        <w:rPr>
          <w:sz w:val="24"/>
          <w:szCs w:val="24"/>
        </w:rPr>
      </w:pPr>
      <w:r w:rsidRPr="00642AAE">
        <w:rPr>
          <w:sz w:val="24"/>
          <w:szCs w:val="24"/>
        </w:rPr>
        <w:t xml:space="preserve">3.5.1. </w:t>
      </w:r>
      <w:r w:rsidR="00314ECE" w:rsidRPr="00314ECE">
        <w:rPr>
          <w:sz w:val="24"/>
          <w:szCs w:val="24"/>
        </w:rPr>
        <w:t xml:space="preserve">Ao se inscrever o candidato concorda com a divulgação de seu nome e data de nascimento, títulos apresentados, resultados das avaliações a que for submetido e classificação no presente </w:t>
      </w:r>
      <w:r w:rsidR="00CD6DB1">
        <w:rPr>
          <w:sz w:val="24"/>
          <w:szCs w:val="24"/>
        </w:rPr>
        <w:t>Concurso Público</w:t>
      </w:r>
      <w:r w:rsidR="00314ECE" w:rsidRPr="00314ECE">
        <w:rPr>
          <w:sz w:val="24"/>
          <w:szCs w:val="24"/>
        </w:rPr>
        <w:t>, para fins exclusivos de divulgação dos resultados relativos ao certame, sendo garantido o sigilo dos demais dados apresentados, nos termos da LGPD.</w:t>
      </w:r>
    </w:p>
    <w:p w:rsidR="00470561" w:rsidRPr="00642AAE" w:rsidRDefault="00470561" w:rsidP="00470561">
      <w:pPr>
        <w:pStyle w:val="Body1"/>
        <w:jc w:val="both"/>
        <w:rPr>
          <w:color w:val="auto"/>
          <w:szCs w:val="24"/>
        </w:rPr>
      </w:pPr>
    </w:p>
    <w:p w:rsidR="00470561" w:rsidRPr="00642AAE" w:rsidRDefault="00470561" w:rsidP="00470561">
      <w:pPr>
        <w:pStyle w:val="Body1"/>
        <w:jc w:val="both"/>
        <w:rPr>
          <w:color w:val="auto"/>
          <w:szCs w:val="24"/>
        </w:rPr>
      </w:pPr>
      <w:r w:rsidRPr="00642AAE">
        <w:rPr>
          <w:color w:val="auto"/>
          <w:szCs w:val="24"/>
        </w:rPr>
        <w:t xml:space="preserve">3.6. O Município e a Empresa SC TREINAMENTOS não se responsabilizarão por solicitações de inscrição, via </w:t>
      </w:r>
      <w:r w:rsidRPr="00642AAE">
        <w:rPr>
          <w:i/>
          <w:color w:val="auto"/>
          <w:szCs w:val="24"/>
        </w:rPr>
        <w:t>internet,</w:t>
      </w:r>
      <w:r w:rsidRPr="00642AAE">
        <w:rPr>
          <w:color w:val="auto"/>
          <w:szCs w:val="24"/>
        </w:rPr>
        <w:t xml:space="preserve"> não efetivadas por motivos de ordem técnica, falhas de comunicação, congestionamento de linhas de comunicação ou outros fatores que impossibilitem a transferência dos dados ou a impressão do documento relacionado neste edital.</w:t>
      </w:r>
    </w:p>
    <w:p w:rsidR="00470561" w:rsidRPr="00642AAE" w:rsidRDefault="00470561" w:rsidP="00470561">
      <w:pPr>
        <w:pStyle w:val="Body1"/>
        <w:jc w:val="both"/>
        <w:rPr>
          <w:color w:val="auto"/>
          <w:szCs w:val="24"/>
        </w:rPr>
      </w:pPr>
    </w:p>
    <w:p w:rsidR="00470561" w:rsidRDefault="00470561" w:rsidP="00470561">
      <w:pPr>
        <w:pStyle w:val="Body1"/>
        <w:jc w:val="both"/>
        <w:rPr>
          <w:color w:val="auto"/>
          <w:szCs w:val="24"/>
        </w:rPr>
      </w:pPr>
      <w:r w:rsidRPr="00642AAE">
        <w:rPr>
          <w:color w:val="auto"/>
          <w:szCs w:val="24"/>
        </w:rPr>
        <w:t>3.7. As informações prestadas no requerimento de inscrição são de total responsabilidade do candidato e, se falsas</w:t>
      </w:r>
      <w:r>
        <w:rPr>
          <w:color w:val="auto"/>
          <w:szCs w:val="24"/>
        </w:rPr>
        <w:t>, incompletas</w:t>
      </w:r>
      <w:r w:rsidRPr="00642AAE">
        <w:rPr>
          <w:color w:val="auto"/>
          <w:szCs w:val="24"/>
        </w:rPr>
        <w:t xml:space="preserve"> ou inexatas, determinarão o cancelamento da inscrição e a anulação de todos os atos dela decorrentes, mesmo que o candidato tenha sido aprovado e/ou que o fato seja constatado posteriormente.</w:t>
      </w:r>
    </w:p>
    <w:p w:rsidR="00470561" w:rsidRPr="00C3331B" w:rsidRDefault="00470561" w:rsidP="00470561">
      <w:pPr>
        <w:pStyle w:val="Body1"/>
        <w:ind w:left="567"/>
        <w:jc w:val="both"/>
        <w:rPr>
          <w:color w:val="auto"/>
          <w:szCs w:val="24"/>
        </w:rPr>
      </w:pPr>
      <w:r>
        <w:rPr>
          <w:color w:val="auto"/>
          <w:szCs w:val="24"/>
        </w:rPr>
        <w:t>3.7.1</w:t>
      </w:r>
      <w:r w:rsidRPr="00C3331B">
        <w:rPr>
          <w:color w:val="auto"/>
          <w:szCs w:val="24"/>
        </w:rPr>
        <w:t>.</w:t>
      </w:r>
      <w:r w:rsidRPr="00C3331B">
        <w:rPr>
          <w:color w:val="auto"/>
          <w:szCs w:val="24"/>
        </w:rPr>
        <w:tab/>
        <w:t>Será nula a inscrição de candidato que, por qualquer meio, faça uso de informação ou documento falso ou oculte informação ou fato a ela relevante, sem prejuízo das sanções judiciais cabíveis.</w:t>
      </w:r>
    </w:p>
    <w:p w:rsidR="00470561" w:rsidRDefault="00470561" w:rsidP="00470561">
      <w:pPr>
        <w:pStyle w:val="Body1"/>
        <w:ind w:left="567"/>
        <w:jc w:val="both"/>
        <w:rPr>
          <w:color w:val="auto"/>
          <w:szCs w:val="24"/>
        </w:rPr>
      </w:pPr>
      <w:r>
        <w:rPr>
          <w:color w:val="auto"/>
          <w:szCs w:val="24"/>
        </w:rPr>
        <w:t>3.7.2</w:t>
      </w:r>
      <w:r w:rsidRPr="00C3331B">
        <w:rPr>
          <w:color w:val="auto"/>
          <w:szCs w:val="24"/>
        </w:rPr>
        <w:t>.</w:t>
      </w:r>
      <w:r w:rsidRPr="00C3331B">
        <w:rPr>
          <w:color w:val="auto"/>
          <w:szCs w:val="24"/>
        </w:rPr>
        <w:tab/>
        <w:t>No caso de cancelamento da inscrição serão anulados todos os atos dela decorrentes, a qualquer tempo, mesmo que o candidato tenha sido classificado e que o fato seja constatado posteriormente.</w:t>
      </w:r>
    </w:p>
    <w:p w:rsidR="00470561" w:rsidRPr="00B30892" w:rsidRDefault="00470561" w:rsidP="00470561">
      <w:pPr>
        <w:pStyle w:val="Body1"/>
        <w:ind w:left="567"/>
        <w:jc w:val="both"/>
        <w:rPr>
          <w:color w:val="auto"/>
          <w:szCs w:val="24"/>
        </w:rPr>
      </w:pPr>
      <w:r>
        <w:rPr>
          <w:color w:val="auto"/>
          <w:szCs w:val="24"/>
        </w:rPr>
        <w:t>3.</w:t>
      </w:r>
      <w:r w:rsidRPr="00B30892">
        <w:rPr>
          <w:color w:val="auto"/>
          <w:szCs w:val="24"/>
        </w:rPr>
        <w:t>7.3.</w:t>
      </w:r>
      <w:r w:rsidRPr="00B30892">
        <w:rPr>
          <w:color w:val="auto"/>
          <w:szCs w:val="24"/>
        </w:rPr>
        <w:tab/>
        <w:t>Caso a inscrição do candidato não seja homologada, ou haja inexatidão relativas a grafia do seu nome, condição de pessoa com deficiência ou qualquer outra, caberá recurso nos termos do presente Edital.</w:t>
      </w:r>
    </w:p>
    <w:p w:rsidR="00470561" w:rsidRDefault="00470561" w:rsidP="00470561">
      <w:pPr>
        <w:pStyle w:val="Body1"/>
        <w:ind w:left="567"/>
        <w:jc w:val="both"/>
        <w:rPr>
          <w:color w:val="auto"/>
          <w:szCs w:val="24"/>
        </w:rPr>
      </w:pPr>
      <w:r>
        <w:rPr>
          <w:color w:val="auto"/>
          <w:szCs w:val="24"/>
        </w:rPr>
        <w:t>3.</w:t>
      </w:r>
      <w:r w:rsidRPr="00B30892">
        <w:rPr>
          <w:color w:val="auto"/>
          <w:szCs w:val="24"/>
        </w:rPr>
        <w:t>7.4.</w:t>
      </w:r>
      <w:r w:rsidRPr="00B30892">
        <w:rPr>
          <w:color w:val="auto"/>
          <w:szCs w:val="24"/>
        </w:rPr>
        <w:tab/>
        <w:t>Os casos de erro de grafia, data de nascimento ou outro dado pessoal, o próprio candidato deve entrar na área restrita do site, com seu CPF e senha cadastrados e fazer as devidas alterações.</w:t>
      </w:r>
    </w:p>
    <w:p w:rsidR="00C3331B" w:rsidRPr="00642AAE" w:rsidRDefault="00C3331B" w:rsidP="00C3331B">
      <w:pPr>
        <w:pStyle w:val="Body1"/>
        <w:jc w:val="both"/>
        <w:rPr>
          <w:color w:val="auto"/>
          <w:szCs w:val="24"/>
        </w:rPr>
      </w:pPr>
    </w:p>
    <w:p w:rsidR="007752AD" w:rsidRPr="00750CB9" w:rsidRDefault="007752AD" w:rsidP="007752AD">
      <w:pPr>
        <w:pStyle w:val="Body1"/>
        <w:jc w:val="both"/>
        <w:rPr>
          <w:szCs w:val="24"/>
        </w:rPr>
      </w:pPr>
      <w:r>
        <w:rPr>
          <w:szCs w:val="24"/>
        </w:rPr>
        <w:t>3.8. Os candidatos poderão</w:t>
      </w:r>
      <w:r w:rsidRPr="0056436A">
        <w:rPr>
          <w:szCs w:val="24"/>
        </w:rPr>
        <w:t xml:space="preserve"> inscrever-se</w:t>
      </w:r>
      <w:r>
        <w:rPr>
          <w:szCs w:val="24"/>
        </w:rPr>
        <w:t xml:space="preserve"> somente em um cargo</w:t>
      </w:r>
      <w:r w:rsidRPr="0056436A">
        <w:rPr>
          <w:szCs w:val="24"/>
        </w:rPr>
        <w:t>.</w:t>
      </w:r>
    </w:p>
    <w:p w:rsidR="007752AD" w:rsidRPr="00E370CC" w:rsidRDefault="007752AD" w:rsidP="007752AD">
      <w:pPr>
        <w:shd w:val="clear" w:color="auto" w:fill="FFFFFF"/>
        <w:ind w:left="426"/>
        <w:jc w:val="both"/>
        <w:rPr>
          <w:sz w:val="24"/>
          <w:szCs w:val="24"/>
        </w:rPr>
      </w:pPr>
      <w:r>
        <w:rPr>
          <w:sz w:val="24"/>
          <w:szCs w:val="24"/>
        </w:rPr>
        <w:t>3.8</w:t>
      </w:r>
      <w:r w:rsidRPr="00E370CC">
        <w:rPr>
          <w:sz w:val="24"/>
          <w:szCs w:val="24"/>
        </w:rPr>
        <w:t>.1. Para o candidato que efetivar mais de uma inscrição, será considerada válida somente a última inscrição efetivada, desde que devidamente paga.</w:t>
      </w:r>
    </w:p>
    <w:p w:rsidR="007752AD" w:rsidRPr="00E370CC" w:rsidRDefault="007752AD" w:rsidP="007752AD">
      <w:pPr>
        <w:pStyle w:val="Corpodetexto2"/>
        <w:tabs>
          <w:tab w:val="left" w:pos="2268"/>
        </w:tabs>
        <w:spacing w:after="0" w:line="240" w:lineRule="auto"/>
        <w:ind w:left="426"/>
        <w:jc w:val="both"/>
        <w:rPr>
          <w:sz w:val="24"/>
          <w:szCs w:val="24"/>
        </w:rPr>
      </w:pPr>
      <w:r>
        <w:rPr>
          <w:sz w:val="24"/>
          <w:szCs w:val="24"/>
        </w:rPr>
        <w:t>3.8</w:t>
      </w:r>
      <w:r w:rsidRPr="00E370CC">
        <w:rPr>
          <w:sz w:val="24"/>
          <w:szCs w:val="24"/>
        </w:rPr>
        <w:t>.2. No caso de dupla inscrição não será admitida a utilização do pagamento da primeira para a segunda, devendo o candidato realizar a inscrição completa (inscrição + pagamento) para o cargo que pretende concorrer.</w:t>
      </w:r>
    </w:p>
    <w:p w:rsidR="00810A95" w:rsidRPr="00642AAE" w:rsidRDefault="00810A95" w:rsidP="00B755B4">
      <w:pPr>
        <w:shd w:val="clear" w:color="auto" w:fill="FFFFFF"/>
        <w:ind w:left="426"/>
        <w:jc w:val="both"/>
        <w:rPr>
          <w:b/>
          <w:sz w:val="24"/>
          <w:szCs w:val="24"/>
        </w:rPr>
      </w:pPr>
    </w:p>
    <w:p w:rsidR="00470561" w:rsidRDefault="00470561" w:rsidP="00470561">
      <w:pPr>
        <w:shd w:val="clear" w:color="auto" w:fill="FFFFFF"/>
        <w:jc w:val="both"/>
        <w:rPr>
          <w:rFonts w:eastAsia="Arial Unicode MS"/>
          <w:sz w:val="24"/>
          <w:szCs w:val="24"/>
          <w:u w:color="000000"/>
        </w:rPr>
      </w:pPr>
      <w:r w:rsidRPr="00642AAE">
        <w:rPr>
          <w:sz w:val="24"/>
          <w:szCs w:val="24"/>
        </w:rPr>
        <w:lastRenderedPageBreak/>
        <w:t xml:space="preserve">3.9. O candidato que necessitar de </w:t>
      </w:r>
      <w:r w:rsidRPr="00C45D52">
        <w:rPr>
          <w:b/>
          <w:sz w:val="24"/>
          <w:szCs w:val="24"/>
        </w:rPr>
        <w:t>condição especial (local de fácil acessibilidade, tempo adicional, uso de aparelhos de audição, ledor (não haverá prova em braile), prova com fonte ampliada e etc.)</w:t>
      </w:r>
      <w:r>
        <w:rPr>
          <w:sz w:val="24"/>
          <w:szCs w:val="24"/>
        </w:rPr>
        <w:t xml:space="preserve"> </w:t>
      </w:r>
      <w:r w:rsidRPr="00642AAE">
        <w:rPr>
          <w:sz w:val="24"/>
          <w:szCs w:val="24"/>
        </w:rPr>
        <w:t>para a realização das provas deverá solicitá-lo</w:t>
      </w:r>
      <w:r>
        <w:rPr>
          <w:sz w:val="24"/>
          <w:szCs w:val="24"/>
        </w:rPr>
        <w:t xml:space="preserve"> encaminhando eletronicamente</w:t>
      </w:r>
      <w:r w:rsidRPr="00486823">
        <w:rPr>
          <w:sz w:val="24"/>
          <w:szCs w:val="24"/>
        </w:rPr>
        <w:t xml:space="preserve"> </w:t>
      </w:r>
      <w:r w:rsidRPr="0052207F">
        <w:rPr>
          <w:rFonts w:eastAsia="Arial Unicode MS"/>
          <w:sz w:val="24"/>
          <w:szCs w:val="24"/>
          <w:u w:color="000000"/>
        </w:rPr>
        <w:t xml:space="preserve">até o </w:t>
      </w:r>
      <w:r>
        <w:rPr>
          <w:rFonts w:eastAsia="Arial Unicode MS"/>
          <w:sz w:val="24"/>
          <w:szCs w:val="24"/>
          <w:u w:color="000000"/>
        </w:rPr>
        <w:t>dia útil subsequente ao último dia de inscrições</w:t>
      </w:r>
      <w:r w:rsidRPr="0052207F">
        <w:rPr>
          <w:rFonts w:eastAsia="Arial Unicode MS"/>
          <w:sz w:val="24"/>
          <w:szCs w:val="24"/>
          <w:u w:color="000000"/>
        </w:rPr>
        <w:t>,</w:t>
      </w:r>
      <w:r>
        <w:rPr>
          <w:rFonts w:eastAsia="Arial Unicode MS"/>
          <w:sz w:val="24"/>
          <w:szCs w:val="24"/>
          <w:u w:color="000000"/>
        </w:rPr>
        <w:t xml:space="preserve"> </w:t>
      </w:r>
      <w:r w:rsidRPr="00774A29">
        <w:rPr>
          <w:rFonts w:eastAsia="Arial Unicode MS"/>
          <w:sz w:val="24"/>
          <w:szCs w:val="24"/>
          <w:u w:color="000000"/>
        </w:rPr>
        <w:t xml:space="preserve">através da “Área do Candidato” </w:t>
      </w:r>
      <w:r>
        <w:rPr>
          <w:rFonts w:eastAsia="Arial Unicode MS"/>
          <w:sz w:val="24"/>
          <w:szCs w:val="24"/>
          <w:u w:color="000000"/>
        </w:rPr>
        <w:t xml:space="preserve">em “Minhas Inscrições” </w:t>
      </w:r>
      <w:r w:rsidRPr="00774A29">
        <w:rPr>
          <w:rFonts w:eastAsia="Arial Unicode MS"/>
          <w:sz w:val="24"/>
          <w:szCs w:val="24"/>
          <w:u w:color="000000"/>
        </w:rPr>
        <w:t xml:space="preserve">(acessando o endereço eletrônico </w:t>
      </w:r>
      <w:r w:rsidRPr="00774A29">
        <w:rPr>
          <w:rFonts w:eastAsia="Arial Unicode MS"/>
          <w:sz w:val="24"/>
          <w:szCs w:val="24"/>
          <w:u w:val="single" w:color="000000"/>
        </w:rPr>
        <w:t>https://portal.sctreinamentos.selecao.site</w:t>
      </w:r>
      <w:r w:rsidRPr="00774A29">
        <w:rPr>
          <w:rFonts w:eastAsia="Arial Unicode MS"/>
          <w:sz w:val="24"/>
          <w:szCs w:val="24"/>
          <w:u w:color="000000"/>
        </w:rPr>
        <w:t>) acessando este edital, clicar em “gerenciar inscrições</w:t>
      </w:r>
      <w:r>
        <w:rPr>
          <w:rFonts w:eastAsia="Arial Unicode MS"/>
          <w:sz w:val="24"/>
          <w:szCs w:val="24"/>
          <w:u w:color="000000"/>
        </w:rPr>
        <w:t>”</w:t>
      </w:r>
      <w:r w:rsidRPr="00774A29">
        <w:rPr>
          <w:rFonts w:eastAsia="Arial Unicode MS"/>
          <w:sz w:val="24"/>
          <w:szCs w:val="24"/>
          <w:u w:color="000000"/>
        </w:rPr>
        <w:t>, e selecionar a opção do campo do assunto a que se refere o documento</w:t>
      </w:r>
      <w:r>
        <w:rPr>
          <w:rFonts w:eastAsia="Arial Unicode MS"/>
          <w:sz w:val="24"/>
          <w:szCs w:val="24"/>
          <w:u w:color="000000"/>
        </w:rPr>
        <w:t>,</w:t>
      </w:r>
      <w:r w:rsidRPr="00642AAE">
        <w:rPr>
          <w:sz w:val="24"/>
          <w:szCs w:val="24"/>
        </w:rPr>
        <w:t xml:space="preserve"> </w:t>
      </w:r>
      <w:r>
        <w:rPr>
          <w:sz w:val="24"/>
          <w:szCs w:val="24"/>
        </w:rPr>
        <w:t xml:space="preserve">inserindo o </w:t>
      </w:r>
      <w:r w:rsidRPr="00642AAE">
        <w:rPr>
          <w:sz w:val="24"/>
          <w:szCs w:val="24"/>
        </w:rPr>
        <w:t>Anexo II</w:t>
      </w:r>
      <w:r>
        <w:rPr>
          <w:sz w:val="24"/>
          <w:szCs w:val="24"/>
        </w:rPr>
        <w:t xml:space="preserve"> preenchido e assinado bem como Atestado/Laudo Médico confirmando a condição especial.</w:t>
      </w:r>
    </w:p>
    <w:p w:rsidR="00470561" w:rsidRPr="00642AAE" w:rsidRDefault="00470561" w:rsidP="00470561">
      <w:pPr>
        <w:shd w:val="clear" w:color="auto" w:fill="FFFFFF"/>
        <w:ind w:left="426"/>
        <w:jc w:val="both"/>
        <w:rPr>
          <w:sz w:val="24"/>
          <w:szCs w:val="24"/>
        </w:rPr>
      </w:pPr>
      <w:r w:rsidRPr="00642AAE">
        <w:rPr>
          <w:sz w:val="24"/>
          <w:szCs w:val="24"/>
        </w:rPr>
        <w:t>3.9.</w:t>
      </w:r>
      <w:r>
        <w:rPr>
          <w:sz w:val="24"/>
          <w:szCs w:val="24"/>
        </w:rPr>
        <w:t>1</w:t>
      </w:r>
      <w:r w:rsidRPr="00642AAE">
        <w:rPr>
          <w:sz w:val="24"/>
          <w:szCs w:val="24"/>
        </w:rPr>
        <w:t>. As solicitações de condições especiais, bem como de recursos especiais, serão atendidas obedecendo a critérios de viabilidade e de razoabilidade</w:t>
      </w:r>
      <w:r w:rsidRPr="00FD5199">
        <w:t xml:space="preserve"> </w:t>
      </w:r>
      <w:r w:rsidRPr="00FD5199">
        <w:rPr>
          <w:sz w:val="24"/>
          <w:szCs w:val="24"/>
        </w:rPr>
        <w:t>e de acordo com o laudo médico específico ao candidato a ser apresentado</w:t>
      </w:r>
      <w:r w:rsidRPr="00642AAE">
        <w:rPr>
          <w:sz w:val="24"/>
          <w:szCs w:val="24"/>
        </w:rPr>
        <w:t>.</w:t>
      </w:r>
      <w:r w:rsidRPr="00BA76DB">
        <w:t xml:space="preserve"> </w:t>
      </w:r>
      <w:r w:rsidRPr="00BA76DB">
        <w:rPr>
          <w:sz w:val="24"/>
          <w:szCs w:val="24"/>
        </w:rPr>
        <w:t>No caso de uso de equipamentos especiais, estes deverão ser obtidos pelo candidato e apresentados antecipadamente ao fiscal de sala e ou coordenador local da empresa SC Treinamentos</w:t>
      </w:r>
      <w:r w:rsidRPr="00FD5199">
        <w:t xml:space="preserve"> </w:t>
      </w:r>
      <w:r w:rsidRPr="00FD5199">
        <w:rPr>
          <w:sz w:val="24"/>
          <w:szCs w:val="24"/>
        </w:rPr>
        <w:t>para que verifique e autorize seu uso</w:t>
      </w:r>
      <w:r w:rsidRPr="00BA76DB">
        <w:rPr>
          <w:sz w:val="24"/>
          <w:szCs w:val="24"/>
        </w:rPr>
        <w:t>.</w:t>
      </w:r>
    </w:p>
    <w:p w:rsidR="00470561" w:rsidRDefault="00470561" w:rsidP="00470561">
      <w:pPr>
        <w:shd w:val="clear" w:color="auto" w:fill="FFFFFF"/>
        <w:ind w:left="1134"/>
        <w:jc w:val="both"/>
        <w:rPr>
          <w:sz w:val="24"/>
          <w:szCs w:val="24"/>
        </w:rPr>
      </w:pPr>
      <w:r w:rsidRPr="00642AAE">
        <w:rPr>
          <w:sz w:val="24"/>
          <w:szCs w:val="24"/>
        </w:rPr>
        <w:t>3.9.</w:t>
      </w:r>
      <w:r>
        <w:rPr>
          <w:sz w:val="24"/>
          <w:szCs w:val="24"/>
        </w:rPr>
        <w:t>1</w:t>
      </w:r>
      <w:r w:rsidRPr="00642AAE">
        <w:rPr>
          <w:sz w:val="24"/>
          <w:szCs w:val="24"/>
        </w:rPr>
        <w:t>.1. Caso o candidato não envie o pedido exigido no item anterior</w:t>
      </w:r>
      <w:r w:rsidRPr="0022623B">
        <w:rPr>
          <w:sz w:val="24"/>
          <w:szCs w:val="24"/>
        </w:rPr>
        <w:t xml:space="preserve"> acompanhado de laudo </w:t>
      </w:r>
      <w:r w:rsidRPr="00BB1987">
        <w:rPr>
          <w:sz w:val="24"/>
          <w:szCs w:val="24"/>
        </w:rPr>
        <w:t>médico</w:t>
      </w:r>
      <w:r w:rsidRPr="0022623B">
        <w:rPr>
          <w:sz w:val="24"/>
          <w:szCs w:val="24"/>
        </w:rPr>
        <w:t xml:space="preserve"> específico que ateste a necessidade de condição especial para realização da prova objetiva, o candidato</w:t>
      </w:r>
      <w:r w:rsidRPr="00642AAE">
        <w:rPr>
          <w:sz w:val="24"/>
          <w:szCs w:val="24"/>
        </w:rPr>
        <w:t xml:space="preserve"> não terá preparado o tratamento diferenciado para realização de provas.</w:t>
      </w:r>
    </w:p>
    <w:p w:rsidR="00470561" w:rsidRDefault="00470561" w:rsidP="00470561">
      <w:pPr>
        <w:shd w:val="clear" w:color="auto" w:fill="FFFFFF"/>
        <w:ind w:left="1134"/>
        <w:jc w:val="both"/>
        <w:rPr>
          <w:sz w:val="24"/>
          <w:szCs w:val="24"/>
        </w:rPr>
      </w:pPr>
      <w:r>
        <w:rPr>
          <w:sz w:val="24"/>
          <w:szCs w:val="24"/>
        </w:rPr>
        <w:t xml:space="preserve">3.9.1.2. O candidato que necessitar de </w:t>
      </w:r>
      <w:r w:rsidRPr="00B737C2">
        <w:rPr>
          <w:b/>
          <w:sz w:val="24"/>
          <w:szCs w:val="24"/>
        </w:rPr>
        <w:t>cadeira adaptada para canhoto</w:t>
      </w:r>
      <w:r>
        <w:rPr>
          <w:sz w:val="24"/>
          <w:szCs w:val="24"/>
        </w:rPr>
        <w:t xml:space="preserve"> deverá apenas encaminhar o Anexo II preenchido e assinado, conforme item 3.9, não sendo necessário encaminhar laudo médico para tal condição.</w:t>
      </w:r>
    </w:p>
    <w:p w:rsidR="00470561" w:rsidRPr="00642AAE" w:rsidRDefault="00470561" w:rsidP="00470561">
      <w:pPr>
        <w:shd w:val="clear" w:color="auto" w:fill="FFFFFF"/>
        <w:ind w:left="426"/>
        <w:jc w:val="both"/>
        <w:rPr>
          <w:sz w:val="24"/>
          <w:szCs w:val="24"/>
        </w:rPr>
      </w:pPr>
      <w:r w:rsidRPr="00642AAE">
        <w:rPr>
          <w:sz w:val="24"/>
          <w:szCs w:val="24"/>
        </w:rPr>
        <w:t>3.9.</w:t>
      </w:r>
      <w:r>
        <w:rPr>
          <w:sz w:val="24"/>
          <w:szCs w:val="24"/>
        </w:rPr>
        <w:t>2</w:t>
      </w:r>
      <w:r w:rsidRPr="00642AAE">
        <w:rPr>
          <w:sz w:val="24"/>
          <w:szCs w:val="24"/>
        </w:rPr>
        <w:t>. A candidata lactante que tiver necessidade de amamentar durante a realização das provas deverá solicitar por escrito conforme o item 3.9, durante o período da inscrição, e levar acompanhante que permanecerá em sala reservada para essa finalidade.</w:t>
      </w:r>
    </w:p>
    <w:p w:rsidR="00470561" w:rsidRPr="00642AAE" w:rsidRDefault="00470561" w:rsidP="00470561">
      <w:pPr>
        <w:shd w:val="clear" w:color="auto" w:fill="FFFFFF"/>
        <w:ind w:left="993"/>
        <w:jc w:val="both"/>
        <w:rPr>
          <w:sz w:val="24"/>
          <w:szCs w:val="24"/>
        </w:rPr>
      </w:pPr>
      <w:r w:rsidRPr="00642AAE">
        <w:rPr>
          <w:sz w:val="24"/>
          <w:szCs w:val="24"/>
        </w:rPr>
        <w:t>3.9.</w:t>
      </w:r>
      <w:r>
        <w:rPr>
          <w:sz w:val="24"/>
          <w:szCs w:val="24"/>
        </w:rPr>
        <w:t>2</w:t>
      </w:r>
      <w:r w:rsidRPr="00642AAE">
        <w:rPr>
          <w:sz w:val="24"/>
          <w:szCs w:val="24"/>
        </w:rPr>
        <w:t>.1. O acompanhante e a criança devem permanecer na sala reservada para amamentação desde o horário de início das provas.</w:t>
      </w:r>
    </w:p>
    <w:p w:rsidR="00470561" w:rsidRDefault="00470561" w:rsidP="00470561">
      <w:pPr>
        <w:pStyle w:val="Body1"/>
        <w:tabs>
          <w:tab w:val="left" w:pos="720"/>
        </w:tabs>
        <w:ind w:left="993"/>
        <w:jc w:val="both"/>
        <w:rPr>
          <w:rFonts w:eastAsia="Times New Roman"/>
          <w:color w:val="auto"/>
          <w:szCs w:val="24"/>
        </w:rPr>
      </w:pPr>
      <w:r w:rsidRPr="00642AAE">
        <w:rPr>
          <w:rFonts w:eastAsia="Times New Roman"/>
          <w:color w:val="auto"/>
          <w:szCs w:val="24"/>
        </w:rPr>
        <w:t>3.9.</w:t>
      </w:r>
      <w:r>
        <w:rPr>
          <w:rFonts w:eastAsia="Times New Roman"/>
          <w:color w:val="auto"/>
          <w:szCs w:val="24"/>
        </w:rPr>
        <w:t>2</w:t>
      </w:r>
      <w:r w:rsidRPr="00642AAE">
        <w:rPr>
          <w:rFonts w:eastAsia="Times New Roman"/>
          <w:color w:val="auto"/>
          <w:szCs w:val="24"/>
        </w:rPr>
        <w:t>.2. Não haverá compensação d</w:t>
      </w:r>
      <w:r>
        <w:rPr>
          <w:rFonts w:eastAsia="Times New Roman"/>
          <w:color w:val="auto"/>
          <w:szCs w:val="24"/>
        </w:rPr>
        <w:t xml:space="preserve">e tempo em favor de amamentação. </w:t>
      </w:r>
    </w:p>
    <w:p w:rsidR="00470561" w:rsidRDefault="00470561" w:rsidP="00470561">
      <w:pPr>
        <w:pStyle w:val="Body1"/>
        <w:tabs>
          <w:tab w:val="left" w:pos="720"/>
        </w:tabs>
        <w:ind w:left="993"/>
        <w:jc w:val="both"/>
        <w:rPr>
          <w:rFonts w:eastAsia="Times New Roman"/>
          <w:color w:val="auto"/>
          <w:szCs w:val="24"/>
        </w:rPr>
      </w:pPr>
      <w:r>
        <w:rPr>
          <w:rFonts w:eastAsia="Times New Roman"/>
          <w:color w:val="auto"/>
          <w:szCs w:val="24"/>
        </w:rPr>
        <w:t>3.9.2.3. A candidata lactante, o acompanhante e a criança devem c</w:t>
      </w:r>
      <w:r w:rsidRPr="00B76FD2">
        <w:rPr>
          <w:rFonts w:eastAsia="Times New Roman"/>
          <w:color w:val="auto"/>
          <w:szCs w:val="24"/>
        </w:rPr>
        <w:t>hegar ao local da prova com a antecedência mínima de trinta minutos</w:t>
      </w:r>
      <w:r>
        <w:rPr>
          <w:rFonts w:eastAsia="Times New Roman"/>
          <w:color w:val="auto"/>
          <w:szCs w:val="24"/>
        </w:rPr>
        <w:t>.</w:t>
      </w:r>
    </w:p>
    <w:p w:rsidR="00470561" w:rsidRDefault="00470561" w:rsidP="00470561">
      <w:pPr>
        <w:pStyle w:val="Body1"/>
        <w:tabs>
          <w:tab w:val="left" w:pos="720"/>
        </w:tabs>
        <w:ind w:left="993"/>
        <w:jc w:val="both"/>
        <w:rPr>
          <w:rFonts w:eastAsia="Times New Roman"/>
          <w:color w:val="auto"/>
          <w:szCs w:val="24"/>
        </w:rPr>
      </w:pPr>
      <w:r>
        <w:rPr>
          <w:rFonts w:eastAsia="Times New Roman"/>
          <w:color w:val="auto"/>
          <w:szCs w:val="24"/>
        </w:rPr>
        <w:t xml:space="preserve">3.9.2.4. </w:t>
      </w:r>
      <w:r w:rsidRPr="001C6CEF">
        <w:rPr>
          <w:rFonts w:eastAsia="Times New Roman"/>
          <w:color w:val="auto"/>
          <w:szCs w:val="24"/>
        </w:rPr>
        <w:t>Para a amamentação o lactente deverá permanecer no ambiente a ser determinado pela Coordenação</w:t>
      </w:r>
      <w:r>
        <w:rPr>
          <w:rFonts w:eastAsia="Times New Roman"/>
          <w:color w:val="auto"/>
          <w:szCs w:val="24"/>
        </w:rPr>
        <w:t xml:space="preserve"> do </w:t>
      </w:r>
      <w:r w:rsidR="00CD6DB1">
        <w:rPr>
          <w:rFonts w:eastAsia="Times New Roman"/>
          <w:color w:val="auto"/>
          <w:szCs w:val="24"/>
        </w:rPr>
        <w:t>Concurso Público</w:t>
      </w:r>
      <w:r>
        <w:rPr>
          <w:rFonts w:eastAsia="Times New Roman"/>
          <w:color w:val="auto"/>
          <w:szCs w:val="24"/>
        </w:rPr>
        <w:t>.</w:t>
      </w:r>
    </w:p>
    <w:p w:rsidR="00470561" w:rsidRDefault="00470561" w:rsidP="00470561">
      <w:pPr>
        <w:pStyle w:val="Body1"/>
        <w:tabs>
          <w:tab w:val="left" w:pos="720"/>
        </w:tabs>
        <w:ind w:left="993"/>
        <w:jc w:val="both"/>
        <w:rPr>
          <w:rFonts w:eastAsia="Times New Roman"/>
          <w:color w:val="auto"/>
          <w:szCs w:val="24"/>
        </w:rPr>
      </w:pPr>
      <w:r>
        <w:rPr>
          <w:rFonts w:eastAsia="Times New Roman"/>
          <w:color w:val="auto"/>
          <w:szCs w:val="24"/>
        </w:rPr>
        <w:t xml:space="preserve">3.9.2.5. </w:t>
      </w:r>
      <w:r w:rsidRPr="00BD3E4E">
        <w:rPr>
          <w:rFonts w:eastAsia="Times New Roman"/>
          <w:color w:val="auto"/>
          <w:szCs w:val="24"/>
        </w:rPr>
        <w:t xml:space="preserve">A candidata, durante o período de amamentação, será acompanhada por fiscal volante, </w:t>
      </w:r>
      <w:r>
        <w:rPr>
          <w:rFonts w:eastAsia="Times New Roman"/>
          <w:color w:val="auto"/>
          <w:szCs w:val="24"/>
        </w:rPr>
        <w:t xml:space="preserve">e neste momento não poderá dialogar com o </w:t>
      </w:r>
      <w:r w:rsidRPr="00BD3E4E">
        <w:rPr>
          <w:rFonts w:eastAsia="Times New Roman"/>
          <w:color w:val="auto"/>
          <w:szCs w:val="24"/>
        </w:rPr>
        <w:t>responsável pela guarda da criança</w:t>
      </w:r>
      <w:r>
        <w:rPr>
          <w:rFonts w:eastAsia="Times New Roman"/>
          <w:color w:val="auto"/>
          <w:szCs w:val="24"/>
        </w:rPr>
        <w:t>.</w:t>
      </w:r>
    </w:p>
    <w:p w:rsidR="00470561" w:rsidRDefault="00470561" w:rsidP="00470561">
      <w:pPr>
        <w:pStyle w:val="Body1"/>
        <w:tabs>
          <w:tab w:val="left" w:pos="720"/>
        </w:tabs>
        <w:ind w:left="993"/>
        <w:jc w:val="both"/>
        <w:rPr>
          <w:rFonts w:eastAsia="Times New Roman"/>
          <w:color w:val="auto"/>
          <w:szCs w:val="24"/>
        </w:rPr>
      </w:pPr>
      <w:r>
        <w:rPr>
          <w:rFonts w:eastAsia="Times New Roman"/>
          <w:color w:val="auto"/>
          <w:szCs w:val="24"/>
        </w:rPr>
        <w:t xml:space="preserve">3.9.2.6. </w:t>
      </w:r>
      <w:r w:rsidRPr="00845785">
        <w:rPr>
          <w:rFonts w:eastAsia="Times New Roman"/>
          <w:color w:val="auto"/>
          <w:szCs w:val="24"/>
        </w:rPr>
        <w:t xml:space="preserve">A candidata nesta condição que não levar acompanhante, não </w:t>
      </w:r>
      <w:r>
        <w:rPr>
          <w:rFonts w:eastAsia="Times New Roman"/>
          <w:color w:val="auto"/>
          <w:szCs w:val="24"/>
        </w:rPr>
        <w:t xml:space="preserve">poderá </w:t>
      </w:r>
      <w:r w:rsidRPr="00845785">
        <w:rPr>
          <w:rFonts w:eastAsia="Times New Roman"/>
          <w:color w:val="auto"/>
          <w:szCs w:val="24"/>
        </w:rPr>
        <w:t>realizar as provas</w:t>
      </w:r>
      <w:r>
        <w:rPr>
          <w:rFonts w:eastAsia="Times New Roman"/>
          <w:color w:val="auto"/>
          <w:szCs w:val="24"/>
        </w:rPr>
        <w:t>.</w:t>
      </w:r>
    </w:p>
    <w:p w:rsidR="00470561" w:rsidRDefault="00470561" w:rsidP="00470561">
      <w:pPr>
        <w:pStyle w:val="Body1"/>
        <w:tabs>
          <w:tab w:val="left" w:pos="720"/>
        </w:tabs>
        <w:ind w:left="993"/>
        <w:jc w:val="both"/>
        <w:rPr>
          <w:rFonts w:eastAsia="Times New Roman"/>
          <w:color w:val="auto"/>
          <w:szCs w:val="24"/>
        </w:rPr>
      </w:pPr>
      <w:r>
        <w:rPr>
          <w:rFonts w:eastAsia="Times New Roman"/>
          <w:color w:val="auto"/>
          <w:szCs w:val="24"/>
        </w:rPr>
        <w:t xml:space="preserve">3.9.2.7. </w:t>
      </w:r>
      <w:r w:rsidRPr="00845785">
        <w:rPr>
          <w:rFonts w:eastAsia="Times New Roman"/>
          <w:color w:val="auto"/>
          <w:szCs w:val="24"/>
        </w:rPr>
        <w:t>A candidata é responsável pelos atos do adulto acompanhante, caso esse venha causar algum transtorno durante a realização das provas, a candidata será automaticamente eliminada do certame.</w:t>
      </w:r>
    </w:p>
    <w:p w:rsidR="00C22E3B" w:rsidRDefault="00325CDA" w:rsidP="00113039">
      <w:pPr>
        <w:pStyle w:val="Body1"/>
        <w:tabs>
          <w:tab w:val="left" w:pos="720"/>
        </w:tabs>
        <w:ind w:left="993"/>
        <w:jc w:val="both"/>
      </w:pPr>
      <w:r>
        <w:t>3.9.3.7. Aos candidatos “sabatistas” aplicam-se as demais regras previstas neste Edital.</w:t>
      </w:r>
    </w:p>
    <w:p w:rsidR="009E5F79" w:rsidRDefault="009E5F79" w:rsidP="00D35AA9">
      <w:pPr>
        <w:pStyle w:val="Body1"/>
        <w:tabs>
          <w:tab w:val="left" w:pos="720"/>
        </w:tabs>
        <w:ind w:left="993"/>
        <w:jc w:val="both"/>
        <w:rPr>
          <w:rFonts w:eastAsia="Times New Roman"/>
          <w:color w:val="auto"/>
          <w:szCs w:val="24"/>
        </w:rPr>
      </w:pPr>
    </w:p>
    <w:p w:rsidR="003A32FF" w:rsidRPr="00642AAE" w:rsidRDefault="003A32FF" w:rsidP="00B755B4">
      <w:pPr>
        <w:pStyle w:val="Body1"/>
        <w:tabs>
          <w:tab w:val="left" w:pos="720"/>
        </w:tabs>
        <w:ind w:left="993"/>
        <w:jc w:val="both"/>
        <w:rPr>
          <w:rFonts w:eastAsia="Times New Roman"/>
          <w:color w:val="auto"/>
          <w:szCs w:val="24"/>
        </w:rPr>
      </w:pPr>
    </w:p>
    <w:p w:rsidR="00B755B4" w:rsidRPr="0020015B" w:rsidRDefault="00B755B4" w:rsidP="00B755B4">
      <w:pPr>
        <w:pStyle w:val="Body1"/>
        <w:pBdr>
          <w:top w:val="single" w:sz="4" w:space="1" w:color="auto"/>
          <w:left w:val="single" w:sz="4" w:space="4" w:color="auto"/>
          <w:bottom w:val="single" w:sz="4" w:space="1" w:color="auto"/>
          <w:right w:val="single" w:sz="4" w:space="4" w:color="auto"/>
        </w:pBdr>
        <w:jc w:val="both"/>
        <w:rPr>
          <w:b/>
          <w:bCs/>
          <w:color w:val="auto"/>
          <w:szCs w:val="24"/>
        </w:rPr>
      </w:pPr>
      <w:r w:rsidRPr="0020015B">
        <w:rPr>
          <w:b/>
          <w:bCs/>
          <w:color w:val="auto"/>
          <w:szCs w:val="24"/>
        </w:rPr>
        <w:t xml:space="preserve">4. DAS VAGAS PARA PESSOAS COM </w:t>
      </w:r>
      <w:r w:rsidR="00CA79CB" w:rsidRPr="0020015B">
        <w:rPr>
          <w:b/>
          <w:bCs/>
          <w:color w:val="auto"/>
          <w:szCs w:val="24"/>
        </w:rPr>
        <w:t>DEFICIÊNICA</w:t>
      </w:r>
    </w:p>
    <w:p w:rsidR="00B755B4" w:rsidRPr="00642AAE" w:rsidRDefault="00B755B4" w:rsidP="00B755B4">
      <w:pPr>
        <w:pStyle w:val="Body1"/>
        <w:jc w:val="both"/>
        <w:rPr>
          <w:color w:val="auto"/>
          <w:szCs w:val="24"/>
        </w:rPr>
      </w:pPr>
    </w:p>
    <w:p w:rsidR="00A84216" w:rsidRPr="00B1163A" w:rsidRDefault="00A84216" w:rsidP="00A84216">
      <w:pPr>
        <w:pStyle w:val="Body1"/>
        <w:jc w:val="both"/>
        <w:rPr>
          <w:szCs w:val="24"/>
        </w:rPr>
      </w:pPr>
      <w:r>
        <w:rPr>
          <w:szCs w:val="24"/>
        </w:rPr>
        <w:t>4</w:t>
      </w:r>
      <w:r w:rsidRPr="00B1163A">
        <w:rPr>
          <w:szCs w:val="24"/>
        </w:rPr>
        <w:t xml:space="preserve">.1. Às pessoas com deficiência, é assegurado o direito de inscrição no presente </w:t>
      </w:r>
      <w:r w:rsidR="00CD6DB1">
        <w:rPr>
          <w:szCs w:val="24"/>
        </w:rPr>
        <w:t>Concurso Público</w:t>
      </w:r>
      <w:r w:rsidRPr="00B1163A">
        <w:rPr>
          <w:szCs w:val="24"/>
        </w:rPr>
        <w:t xml:space="preserve">, </w:t>
      </w:r>
      <w:r w:rsidRPr="004925E2">
        <w:rPr>
          <w:szCs w:val="24"/>
        </w:rPr>
        <w:t>desde que as atribuições do cargo pretendido sejam compatíveis com as suas deficiências e a</w:t>
      </w:r>
      <w:r>
        <w:rPr>
          <w:szCs w:val="24"/>
        </w:rPr>
        <w:t xml:space="preserve"> elas serão reservadas </w:t>
      </w:r>
      <w:r w:rsidRPr="00510CBE">
        <w:rPr>
          <w:szCs w:val="24"/>
        </w:rPr>
        <w:t xml:space="preserve">um percentual de </w:t>
      </w:r>
      <w:r w:rsidR="00AE5FA5">
        <w:rPr>
          <w:szCs w:val="24"/>
        </w:rPr>
        <w:t>5</w:t>
      </w:r>
      <w:r w:rsidRPr="00510CBE">
        <w:rPr>
          <w:szCs w:val="24"/>
        </w:rPr>
        <w:t>% (</w:t>
      </w:r>
      <w:r w:rsidR="00AE5FA5">
        <w:rPr>
          <w:szCs w:val="24"/>
        </w:rPr>
        <w:t>cinco</w:t>
      </w:r>
      <w:r w:rsidRPr="00510CBE">
        <w:rPr>
          <w:szCs w:val="24"/>
        </w:rPr>
        <w:t xml:space="preserve"> por cento)</w:t>
      </w:r>
      <w:r>
        <w:rPr>
          <w:szCs w:val="24"/>
        </w:rPr>
        <w:t>,</w:t>
      </w:r>
      <w:r w:rsidRPr="00A13526">
        <w:rPr>
          <w:szCs w:val="24"/>
        </w:rPr>
        <w:t xml:space="preserve"> de acordo com o art. 37, inciso VIII da Constituição Federal. É responsabilidade do candidato avaliar as funções dos cargos.</w:t>
      </w:r>
    </w:p>
    <w:p w:rsidR="00CE66F0" w:rsidRPr="00B1163A" w:rsidRDefault="00CE66F0" w:rsidP="00CE66F0">
      <w:pPr>
        <w:pStyle w:val="Body1"/>
        <w:ind w:left="426"/>
        <w:jc w:val="both"/>
        <w:rPr>
          <w:szCs w:val="24"/>
        </w:rPr>
      </w:pPr>
      <w:r>
        <w:rPr>
          <w:szCs w:val="24"/>
        </w:rPr>
        <w:t>4</w:t>
      </w:r>
      <w:r w:rsidRPr="00B1163A">
        <w:rPr>
          <w:szCs w:val="24"/>
        </w:rPr>
        <w:t xml:space="preserve">.1.1. Para os cargos deste edital, a aplicação do percentual de 5% não resulta a oferta imediata de vagas, neste caso, o primeiro candidato com deficiência classificado no cargo será nomeado para ocupar a </w:t>
      </w:r>
      <w:r>
        <w:rPr>
          <w:szCs w:val="24"/>
        </w:rPr>
        <w:t>1</w:t>
      </w:r>
      <w:r w:rsidRPr="00B1163A">
        <w:rPr>
          <w:szCs w:val="24"/>
        </w:rPr>
        <w:t>0ª (</w:t>
      </w:r>
      <w:r>
        <w:rPr>
          <w:szCs w:val="24"/>
        </w:rPr>
        <w:t>décima</w:t>
      </w:r>
      <w:r w:rsidRPr="00B1163A">
        <w:rPr>
          <w:szCs w:val="24"/>
        </w:rPr>
        <w:t>) vaga que vier a surgir para o cargo que concorreu, enquanto os demais serão nomeados a cada intervalo de 20 (vinte) vagas providas.</w:t>
      </w:r>
    </w:p>
    <w:p w:rsidR="00A84216" w:rsidRDefault="00A84216" w:rsidP="00A84216">
      <w:pPr>
        <w:pStyle w:val="Body1"/>
        <w:ind w:left="426"/>
        <w:jc w:val="both"/>
        <w:rPr>
          <w:szCs w:val="24"/>
        </w:rPr>
      </w:pPr>
    </w:p>
    <w:p w:rsidR="00A84216" w:rsidRDefault="00A84216" w:rsidP="00A84216">
      <w:pPr>
        <w:pStyle w:val="Body1"/>
        <w:jc w:val="both"/>
        <w:rPr>
          <w:szCs w:val="24"/>
        </w:rPr>
      </w:pPr>
      <w:r w:rsidRPr="00642AAE">
        <w:rPr>
          <w:color w:val="auto"/>
          <w:szCs w:val="24"/>
        </w:rPr>
        <w:lastRenderedPageBreak/>
        <w:t>4.2. Ao inscrever-se nessa condição, o candidato deverá escolher o cargo a que concorre e marcar a opção “Pessoas com Deficiência”, bem como deverá encaminhar</w:t>
      </w:r>
      <w:r>
        <w:rPr>
          <w:color w:val="auto"/>
          <w:szCs w:val="24"/>
        </w:rPr>
        <w:t xml:space="preserve"> eletronicamente</w:t>
      </w:r>
      <w:r w:rsidRPr="0052207F">
        <w:rPr>
          <w:szCs w:val="24"/>
        </w:rPr>
        <w:t>,</w:t>
      </w:r>
      <w:r>
        <w:rPr>
          <w:szCs w:val="24"/>
        </w:rPr>
        <w:t xml:space="preserve"> </w:t>
      </w:r>
      <w:r w:rsidRPr="00354FE6">
        <w:rPr>
          <w:szCs w:val="24"/>
        </w:rPr>
        <w:t>através da “Área do Candidato”</w:t>
      </w:r>
      <w:r w:rsidRPr="00E4617C">
        <w:rPr>
          <w:szCs w:val="24"/>
        </w:rPr>
        <w:t xml:space="preserve"> </w:t>
      </w:r>
      <w:r>
        <w:rPr>
          <w:szCs w:val="24"/>
        </w:rPr>
        <w:t>em “Minhas Inscrições” (a</w:t>
      </w:r>
      <w:r w:rsidRPr="005A3027">
        <w:rPr>
          <w:szCs w:val="24"/>
        </w:rPr>
        <w:t>cessa</w:t>
      </w:r>
      <w:r>
        <w:rPr>
          <w:szCs w:val="24"/>
        </w:rPr>
        <w:t>ndo</w:t>
      </w:r>
      <w:r w:rsidRPr="005A3027">
        <w:rPr>
          <w:szCs w:val="24"/>
        </w:rPr>
        <w:t xml:space="preserve"> o endereço eletrônico </w:t>
      </w:r>
      <w:r w:rsidRPr="00E85983">
        <w:rPr>
          <w:rStyle w:val="Hyperlink"/>
          <w:szCs w:val="24"/>
        </w:rPr>
        <w:t>https://portal.sctreinamentos.selecao.site</w:t>
      </w:r>
      <w:r>
        <w:rPr>
          <w:szCs w:val="24"/>
        </w:rPr>
        <w:t>)</w:t>
      </w:r>
      <w:r w:rsidRPr="00354FE6">
        <w:rPr>
          <w:szCs w:val="24"/>
        </w:rPr>
        <w:t xml:space="preserve"> </w:t>
      </w:r>
      <w:r w:rsidRPr="00E85983">
        <w:rPr>
          <w:szCs w:val="24"/>
        </w:rPr>
        <w:t>acessando este edital, clicar em “gerenciar inscrições</w:t>
      </w:r>
      <w:r>
        <w:rPr>
          <w:szCs w:val="24"/>
        </w:rPr>
        <w:t>”</w:t>
      </w:r>
      <w:r w:rsidRPr="00E85983">
        <w:rPr>
          <w:szCs w:val="24"/>
        </w:rPr>
        <w:t xml:space="preserve">, e selecionar </w:t>
      </w:r>
      <w:r>
        <w:rPr>
          <w:szCs w:val="24"/>
        </w:rPr>
        <w:t xml:space="preserve">a opção </w:t>
      </w:r>
      <w:r w:rsidRPr="00E85983">
        <w:rPr>
          <w:szCs w:val="24"/>
        </w:rPr>
        <w:t>do campo do assunto a que se refere o documento</w:t>
      </w:r>
      <w:r w:rsidRPr="00642AAE">
        <w:rPr>
          <w:color w:val="auto"/>
          <w:szCs w:val="24"/>
        </w:rPr>
        <w:t xml:space="preserve">, </w:t>
      </w:r>
      <w:r w:rsidRPr="00642AAE">
        <w:rPr>
          <w:b/>
          <w:color w:val="auto"/>
          <w:szCs w:val="24"/>
          <w:u w:val="single"/>
        </w:rPr>
        <w:t>até o dia</w:t>
      </w:r>
      <w:r>
        <w:rPr>
          <w:b/>
          <w:color w:val="auto"/>
          <w:szCs w:val="24"/>
          <w:u w:val="single"/>
        </w:rPr>
        <w:t xml:space="preserve"> e horário</w:t>
      </w:r>
      <w:r w:rsidRPr="00642AAE">
        <w:rPr>
          <w:b/>
          <w:color w:val="auto"/>
          <w:szCs w:val="24"/>
          <w:u w:val="single"/>
        </w:rPr>
        <w:t xml:space="preserve"> designado no cronograma deste edital</w:t>
      </w:r>
      <w:r w:rsidRPr="00642AAE">
        <w:rPr>
          <w:color w:val="auto"/>
          <w:szCs w:val="24"/>
        </w:rPr>
        <w:t xml:space="preserve">, </w:t>
      </w:r>
      <w:r>
        <w:rPr>
          <w:color w:val="auto"/>
          <w:szCs w:val="24"/>
        </w:rPr>
        <w:t xml:space="preserve">e anexar </w:t>
      </w:r>
      <w:r w:rsidRPr="00642AAE">
        <w:rPr>
          <w:color w:val="auto"/>
          <w:szCs w:val="24"/>
        </w:rPr>
        <w:t>o laudo médico atestando a espécie e o grau ou nível, com expressa referência ao código correspondente da Classificação Internacional de Doença - CID, bem como a provável causa da necessidade especial e a caracterização das anomalias impeditivas ao exercício regular dos cargos, emitido nos últimos 06 meses</w:t>
      </w:r>
      <w:r>
        <w:rPr>
          <w:color w:val="auto"/>
          <w:szCs w:val="24"/>
        </w:rPr>
        <w:t xml:space="preserve"> contados da data de publicação este edital</w:t>
      </w:r>
      <w:r>
        <w:rPr>
          <w:szCs w:val="24"/>
        </w:rPr>
        <w:t>.</w:t>
      </w:r>
    </w:p>
    <w:p w:rsidR="00A84216" w:rsidRDefault="00A84216" w:rsidP="00A84216">
      <w:pPr>
        <w:pStyle w:val="Body1"/>
        <w:jc w:val="both"/>
        <w:rPr>
          <w:color w:val="auto"/>
          <w:szCs w:val="24"/>
        </w:rPr>
      </w:pPr>
    </w:p>
    <w:p w:rsidR="00A84216" w:rsidRPr="00642AAE" w:rsidRDefault="00A84216" w:rsidP="00A84216">
      <w:pPr>
        <w:pStyle w:val="Body1"/>
        <w:jc w:val="both"/>
        <w:rPr>
          <w:color w:val="auto"/>
          <w:szCs w:val="24"/>
        </w:rPr>
      </w:pPr>
      <w:r w:rsidRPr="00642AAE">
        <w:rPr>
          <w:color w:val="auto"/>
          <w:szCs w:val="24"/>
        </w:rPr>
        <w:t xml:space="preserve">4.3. Caso o candidato não encaminhe o laudo médico até o prazo determinado, não será considerado como pessoa com deficiência para concorrer às vagas reservadas, não tendo direito à vaga especial, seja qual for o motivo alegado, mesmo que tenha assinalado tal opção na ficha de inscrição. </w:t>
      </w:r>
    </w:p>
    <w:p w:rsidR="00A84216" w:rsidRPr="00642AAE" w:rsidRDefault="00A84216" w:rsidP="00A84216">
      <w:pPr>
        <w:pStyle w:val="Body1"/>
        <w:jc w:val="both"/>
        <w:rPr>
          <w:color w:val="auto"/>
          <w:szCs w:val="24"/>
        </w:rPr>
      </w:pPr>
    </w:p>
    <w:p w:rsidR="00A84216" w:rsidRPr="00642AAE" w:rsidRDefault="00A84216" w:rsidP="00A84216">
      <w:pPr>
        <w:pStyle w:val="Body1"/>
        <w:jc w:val="both"/>
        <w:rPr>
          <w:color w:val="auto"/>
          <w:szCs w:val="24"/>
        </w:rPr>
      </w:pPr>
      <w:r w:rsidRPr="00642AAE">
        <w:rPr>
          <w:color w:val="auto"/>
          <w:szCs w:val="24"/>
        </w:rPr>
        <w:t xml:space="preserve">4.4. Os candidatos inscritos nessa condição participarão do </w:t>
      </w:r>
      <w:r w:rsidR="00CD6DB1">
        <w:rPr>
          <w:color w:val="auto"/>
          <w:szCs w:val="24"/>
        </w:rPr>
        <w:t>Concurso Público</w:t>
      </w:r>
      <w:r w:rsidRPr="00642AAE">
        <w:rPr>
          <w:color w:val="auto"/>
          <w:szCs w:val="24"/>
        </w:rPr>
        <w:t xml:space="preserve"> em igualdade de condições com os demais candidatos, no que se refere às provas aplicadas, ao conteúdo das mesmas, à avaliação, aos critérios de aprovação, ao horário e local de aplicação das provas e à nota mínima exigida para todos os demais candidatos, resguardadas as condições especiais previstas na legislação própria.</w:t>
      </w:r>
    </w:p>
    <w:p w:rsidR="00A84216" w:rsidRPr="00642AAE" w:rsidRDefault="00A84216" w:rsidP="00A84216">
      <w:pPr>
        <w:pStyle w:val="Body1"/>
        <w:jc w:val="both"/>
        <w:rPr>
          <w:color w:val="auto"/>
          <w:szCs w:val="24"/>
        </w:rPr>
      </w:pPr>
    </w:p>
    <w:p w:rsidR="00A84216" w:rsidRPr="00642AAE" w:rsidRDefault="00A84216" w:rsidP="00A84216">
      <w:pPr>
        <w:pStyle w:val="Body1"/>
        <w:jc w:val="both"/>
        <w:rPr>
          <w:color w:val="auto"/>
          <w:szCs w:val="24"/>
        </w:rPr>
      </w:pPr>
      <w:r w:rsidRPr="00642AAE">
        <w:rPr>
          <w:color w:val="auto"/>
          <w:szCs w:val="24"/>
        </w:rPr>
        <w:t xml:space="preserve">4.5. Os candidatos aprovados no </w:t>
      </w:r>
      <w:r w:rsidR="00CD6DB1">
        <w:rPr>
          <w:color w:val="auto"/>
          <w:szCs w:val="24"/>
        </w:rPr>
        <w:t>Concurso Público</w:t>
      </w:r>
      <w:r w:rsidRPr="00642AAE">
        <w:rPr>
          <w:color w:val="auto"/>
          <w:szCs w:val="24"/>
        </w:rPr>
        <w:t xml:space="preserve"> serão submetidos a exames médicos e complementares que irão avaliar a sua condição física e mental, a qual terá a decisão terminativa sobre a qualificação do candidato como deficiente ou não e o grau de deficiência, capacitante (aptidão) ou incapacitante (inaptidão), para o exercício do cargo.</w:t>
      </w:r>
    </w:p>
    <w:p w:rsidR="00A84216" w:rsidRPr="00642AAE" w:rsidRDefault="00A84216" w:rsidP="00A84216">
      <w:pPr>
        <w:pStyle w:val="Body1"/>
        <w:jc w:val="both"/>
        <w:rPr>
          <w:color w:val="auto"/>
          <w:szCs w:val="24"/>
        </w:rPr>
      </w:pPr>
    </w:p>
    <w:p w:rsidR="00A84216" w:rsidRPr="00642AAE" w:rsidRDefault="00A84216" w:rsidP="00A84216">
      <w:pPr>
        <w:pStyle w:val="Body1"/>
        <w:jc w:val="both"/>
        <w:rPr>
          <w:color w:val="auto"/>
          <w:szCs w:val="24"/>
        </w:rPr>
      </w:pPr>
      <w:r w:rsidRPr="00642AAE">
        <w:rPr>
          <w:color w:val="auto"/>
          <w:szCs w:val="24"/>
        </w:rPr>
        <w:t>4.6. Na falta de candidatos aprovados para as vagas reservadas, estas serão preenchidas pelos demais candidatos com estrita observância da ordem classificatória.</w:t>
      </w:r>
    </w:p>
    <w:p w:rsidR="00A84216" w:rsidRPr="00642AAE" w:rsidRDefault="00A84216" w:rsidP="00A84216">
      <w:pPr>
        <w:pStyle w:val="Body1"/>
        <w:jc w:val="both"/>
        <w:rPr>
          <w:color w:val="auto"/>
          <w:szCs w:val="24"/>
        </w:rPr>
      </w:pPr>
    </w:p>
    <w:p w:rsidR="00A84216" w:rsidRPr="00642AAE" w:rsidRDefault="00A84216" w:rsidP="00A84216">
      <w:pPr>
        <w:pStyle w:val="Body1"/>
        <w:jc w:val="both"/>
        <w:rPr>
          <w:color w:val="auto"/>
          <w:szCs w:val="24"/>
        </w:rPr>
      </w:pPr>
      <w:r w:rsidRPr="00642AAE">
        <w:rPr>
          <w:color w:val="auto"/>
          <w:szCs w:val="24"/>
        </w:rPr>
        <w:t xml:space="preserve">4.7. Considera-se pessoa com deficiência, nos termos da Lei 13.146, de 06 de julho de 2015, aquela que tem impedimento de longo prazo de natureza física, mental, intelectual ou sensorial, o qual, em interação com uma ou mais barreiras, pode obstruir sua participação plena e efetiva na sociedade em igualdade de condições com as demais pessoas e que se enquadre nas categorias descritas no </w:t>
      </w:r>
      <w:r w:rsidRPr="00642AAE">
        <w:rPr>
          <w:szCs w:val="24"/>
        </w:rPr>
        <w:t xml:space="preserve">Decreto Federal nº </w:t>
      </w:r>
      <w:r w:rsidRPr="00547547">
        <w:rPr>
          <w:szCs w:val="24"/>
        </w:rPr>
        <w:t>9.508/2018</w:t>
      </w:r>
      <w:r w:rsidRPr="00642AAE">
        <w:rPr>
          <w:color w:val="auto"/>
          <w:szCs w:val="24"/>
        </w:rPr>
        <w:t>.</w:t>
      </w:r>
    </w:p>
    <w:p w:rsidR="00A84216" w:rsidRPr="00642AAE" w:rsidRDefault="00A84216" w:rsidP="00A84216">
      <w:pPr>
        <w:pStyle w:val="Body1"/>
        <w:jc w:val="both"/>
        <w:rPr>
          <w:color w:val="auto"/>
          <w:szCs w:val="24"/>
        </w:rPr>
      </w:pPr>
    </w:p>
    <w:p w:rsidR="00A84216" w:rsidRPr="00642AAE" w:rsidRDefault="00A84216" w:rsidP="00A84216">
      <w:pPr>
        <w:pStyle w:val="Body1"/>
        <w:jc w:val="both"/>
        <w:rPr>
          <w:color w:val="auto"/>
          <w:szCs w:val="24"/>
        </w:rPr>
      </w:pPr>
      <w:r w:rsidRPr="00642AAE">
        <w:rPr>
          <w:color w:val="auto"/>
          <w:szCs w:val="24"/>
        </w:rPr>
        <w:t xml:space="preserve">4.8. Caso a aplicação do percentual de </w:t>
      </w:r>
      <w:r w:rsidR="00AE5FA5">
        <w:rPr>
          <w:color w:val="auto"/>
          <w:szCs w:val="24"/>
        </w:rPr>
        <w:t>5</w:t>
      </w:r>
      <w:r w:rsidRPr="00642AAE">
        <w:rPr>
          <w:color w:val="auto"/>
          <w:szCs w:val="24"/>
        </w:rPr>
        <w:t>% resultar em número fracionado, igual ou superior a 0,5% (meio ponto percentual), este deverá ser elevado até o primeiro número inteiro subsequente.</w:t>
      </w:r>
    </w:p>
    <w:p w:rsidR="00A84216" w:rsidRPr="00642AAE" w:rsidRDefault="00A84216" w:rsidP="00A84216">
      <w:pPr>
        <w:pStyle w:val="Body1"/>
        <w:jc w:val="both"/>
        <w:rPr>
          <w:color w:val="auto"/>
          <w:szCs w:val="24"/>
        </w:rPr>
      </w:pPr>
    </w:p>
    <w:p w:rsidR="00A84216" w:rsidRPr="00642AAE" w:rsidRDefault="00A84216" w:rsidP="00A84216">
      <w:pPr>
        <w:pStyle w:val="Body1"/>
        <w:jc w:val="both"/>
        <w:rPr>
          <w:color w:val="auto"/>
          <w:szCs w:val="24"/>
        </w:rPr>
      </w:pPr>
      <w:r w:rsidRPr="00642AAE">
        <w:rPr>
          <w:color w:val="auto"/>
          <w:szCs w:val="24"/>
        </w:rPr>
        <w:t>4.9. Após a investidura do candidato, a deficiência não poderá ser arguida para justificar a concessão de aposentadoria.</w:t>
      </w:r>
    </w:p>
    <w:p w:rsidR="00A84216" w:rsidRPr="00642AAE" w:rsidRDefault="00A84216" w:rsidP="00A84216">
      <w:pPr>
        <w:pStyle w:val="Body1"/>
        <w:jc w:val="both"/>
        <w:rPr>
          <w:color w:val="auto"/>
          <w:szCs w:val="24"/>
        </w:rPr>
      </w:pPr>
    </w:p>
    <w:p w:rsidR="00A84216" w:rsidRPr="00B57005" w:rsidRDefault="00A84216" w:rsidP="00A84216">
      <w:pPr>
        <w:pStyle w:val="Body1"/>
        <w:jc w:val="both"/>
        <w:rPr>
          <w:color w:val="auto"/>
          <w:szCs w:val="24"/>
        </w:rPr>
      </w:pPr>
      <w:r>
        <w:rPr>
          <w:color w:val="auto"/>
          <w:szCs w:val="24"/>
        </w:rPr>
        <w:t>4</w:t>
      </w:r>
      <w:r w:rsidRPr="00B57005">
        <w:rPr>
          <w:color w:val="auto"/>
          <w:szCs w:val="24"/>
        </w:rPr>
        <w:t>.1</w:t>
      </w:r>
      <w:r>
        <w:rPr>
          <w:color w:val="auto"/>
          <w:szCs w:val="24"/>
        </w:rPr>
        <w:t>0</w:t>
      </w:r>
      <w:r w:rsidRPr="00B57005">
        <w:rPr>
          <w:color w:val="auto"/>
          <w:szCs w:val="24"/>
        </w:rPr>
        <w:t>.</w:t>
      </w:r>
      <w:r w:rsidRPr="00B57005">
        <w:rPr>
          <w:color w:val="auto"/>
          <w:szCs w:val="24"/>
        </w:rPr>
        <w:tab/>
        <w:t xml:space="preserve">Será excluído do </w:t>
      </w:r>
      <w:r w:rsidR="00CD6DB1">
        <w:rPr>
          <w:color w:val="auto"/>
          <w:szCs w:val="24"/>
        </w:rPr>
        <w:t>Concurso Público</w:t>
      </w:r>
      <w:r w:rsidRPr="00B57005">
        <w:rPr>
          <w:color w:val="auto"/>
          <w:szCs w:val="24"/>
        </w:rPr>
        <w:t xml:space="preserve"> o candidato aprovado para uma das vagas aos </w:t>
      </w:r>
      <w:r>
        <w:rPr>
          <w:color w:val="auto"/>
          <w:szCs w:val="24"/>
        </w:rPr>
        <w:t>candidatos com</w:t>
      </w:r>
      <w:r w:rsidRPr="00B57005">
        <w:rPr>
          <w:color w:val="auto"/>
          <w:szCs w:val="24"/>
        </w:rPr>
        <w:t xml:space="preserve"> deficiência que:</w:t>
      </w:r>
    </w:p>
    <w:p w:rsidR="00A84216" w:rsidRPr="00B57005" w:rsidRDefault="00A84216" w:rsidP="00A84216">
      <w:pPr>
        <w:pStyle w:val="Body1"/>
        <w:ind w:left="567"/>
        <w:jc w:val="both"/>
        <w:rPr>
          <w:color w:val="auto"/>
          <w:szCs w:val="24"/>
        </w:rPr>
      </w:pPr>
      <w:r>
        <w:rPr>
          <w:color w:val="auto"/>
          <w:szCs w:val="24"/>
        </w:rPr>
        <w:t xml:space="preserve">4.10.1. </w:t>
      </w:r>
      <w:r w:rsidRPr="00B57005">
        <w:rPr>
          <w:color w:val="auto"/>
          <w:szCs w:val="24"/>
        </w:rPr>
        <w:t>Não comparecer, chegar atrasado ou não apresentar a documentação e ou exames solicitados para a avaliação da Perícia Médica Oficial do Município.</w:t>
      </w:r>
    </w:p>
    <w:p w:rsidR="00A84216" w:rsidRPr="00B57005" w:rsidRDefault="00A84216" w:rsidP="00A84216">
      <w:pPr>
        <w:pStyle w:val="Body1"/>
        <w:ind w:left="567"/>
        <w:jc w:val="both"/>
        <w:rPr>
          <w:color w:val="auto"/>
          <w:szCs w:val="24"/>
        </w:rPr>
      </w:pPr>
      <w:r>
        <w:rPr>
          <w:color w:val="auto"/>
          <w:szCs w:val="24"/>
        </w:rPr>
        <w:t xml:space="preserve">4.10.2. </w:t>
      </w:r>
      <w:r w:rsidRPr="00B57005">
        <w:rPr>
          <w:color w:val="auto"/>
          <w:szCs w:val="24"/>
        </w:rPr>
        <w:t>Cuja deficiência informada no requerimento de Inscrição não seja constatada pela Perícia Médica Oficial do Município ou não seja compatível com o exercício do cargo.</w:t>
      </w:r>
    </w:p>
    <w:p w:rsidR="00A84216" w:rsidRDefault="00A84216" w:rsidP="00A84216">
      <w:pPr>
        <w:pStyle w:val="Body1"/>
        <w:ind w:left="567"/>
        <w:jc w:val="both"/>
        <w:rPr>
          <w:color w:val="auto"/>
          <w:szCs w:val="24"/>
        </w:rPr>
      </w:pPr>
      <w:r>
        <w:rPr>
          <w:color w:val="auto"/>
          <w:szCs w:val="24"/>
        </w:rPr>
        <w:t xml:space="preserve">4.10.3. </w:t>
      </w:r>
      <w:r w:rsidRPr="00B57005">
        <w:rPr>
          <w:color w:val="auto"/>
          <w:szCs w:val="24"/>
        </w:rPr>
        <w:t>Não será admitido recurso relativo à condição de deficiente de candidato que, no ato da inscrição, não declarar essa condição.</w:t>
      </w:r>
    </w:p>
    <w:p w:rsidR="00B57005" w:rsidRPr="00642AAE" w:rsidRDefault="00B57005" w:rsidP="00B57005">
      <w:pPr>
        <w:pStyle w:val="Body1"/>
        <w:jc w:val="both"/>
        <w:rPr>
          <w:color w:val="auto"/>
          <w:szCs w:val="24"/>
        </w:rPr>
      </w:pPr>
    </w:p>
    <w:p w:rsidR="00B755B4" w:rsidRPr="00642AAE" w:rsidRDefault="00B755B4" w:rsidP="00B755B4">
      <w:pPr>
        <w:pStyle w:val="Body1"/>
        <w:jc w:val="both"/>
        <w:rPr>
          <w:color w:val="auto"/>
          <w:szCs w:val="24"/>
        </w:rPr>
      </w:pPr>
    </w:p>
    <w:p w:rsidR="00B755B4" w:rsidRPr="00642AAE" w:rsidRDefault="00B755B4" w:rsidP="00B755B4">
      <w:pPr>
        <w:pStyle w:val="Body1"/>
        <w:pBdr>
          <w:top w:val="single" w:sz="4" w:space="1" w:color="auto"/>
          <w:left w:val="single" w:sz="4" w:space="4" w:color="auto"/>
          <w:bottom w:val="single" w:sz="4" w:space="1" w:color="auto"/>
          <w:right w:val="single" w:sz="4" w:space="4" w:color="auto"/>
        </w:pBdr>
        <w:tabs>
          <w:tab w:val="left" w:pos="900"/>
        </w:tabs>
        <w:jc w:val="both"/>
        <w:rPr>
          <w:b/>
          <w:color w:val="auto"/>
          <w:szCs w:val="24"/>
        </w:rPr>
      </w:pPr>
      <w:r w:rsidRPr="00642AAE">
        <w:rPr>
          <w:b/>
          <w:color w:val="auto"/>
          <w:szCs w:val="24"/>
        </w:rPr>
        <w:lastRenderedPageBreak/>
        <w:t xml:space="preserve">5. </w:t>
      </w:r>
      <w:r w:rsidR="00221121" w:rsidRPr="00642AAE">
        <w:rPr>
          <w:b/>
          <w:color w:val="auto"/>
          <w:szCs w:val="24"/>
        </w:rPr>
        <w:t xml:space="preserve">DAS ETAPAS DESTE </w:t>
      </w:r>
      <w:r w:rsidR="00CD6DB1">
        <w:rPr>
          <w:b/>
          <w:color w:val="auto"/>
          <w:szCs w:val="24"/>
        </w:rPr>
        <w:t>CONCURSO PÚBLICO</w:t>
      </w:r>
      <w:r w:rsidR="00985E34">
        <w:rPr>
          <w:b/>
          <w:color w:val="auto"/>
          <w:szCs w:val="24"/>
        </w:rPr>
        <w:t xml:space="preserve"> </w:t>
      </w:r>
      <w:r w:rsidR="00470704">
        <w:rPr>
          <w:b/>
          <w:color w:val="auto"/>
          <w:szCs w:val="24"/>
        </w:rPr>
        <w:t>E DAS ISENÇÕES</w:t>
      </w:r>
    </w:p>
    <w:p w:rsidR="00B755B4" w:rsidRDefault="00B755B4" w:rsidP="00B755B4">
      <w:pPr>
        <w:pStyle w:val="Body1"/>
        <w:tabs>
          <w:tab w:val="left" w:pos="900"/>
        </w:tabs>
        <w:jc w:val="both"/>
        <w:rPr>
          <w:b/>
          <w:color w:val="auto"/>
          <w:szCs w:val="24"/>
        </w:rPr>
      </w:pPr>
    </w:p>
    <w:p w:rsidR="00395986" w:rsidRPr="00395986" w:rsidRDefault="00395986" w:rsidP="00C4180F">
      <w:pPr>
        <w:pStyle w:val="Body1"/>
        <w:tabs>
          <w:tab w:val="left" w:pos="900"/>
        </w:tabs>
        <w:jc w:val="both"/>
        <w:rPr>
          <w:rFonts w:eastAsia="Times New Roman"/>
          <w:color w:val="auto"/>
        </w:rPr>
      </w:pPr>
      <w:r w:rsidRPr="00395986">
        <w:rPr>
          <w:rFonts w:eastAsia="Times New Roman"/>
          <w:color w:val="auto"/>
        </w:rPr>
        <w:t>5.</w:t>
      </w:r>
      <w:r>
        <w:rPr>
          <w:rFonts w:eastAsia="Times New Roman"/>
          <w:color w:val="auto"/>
        </w:rPr>
        <w:t>1</w:t>
      </w:r>
      <w:r w:rsidRPr="00395986">
        <w:rPr>
          <w:rFonts w:eastAsia="Times New Roman"/>
          <w:color w:val="auto"/>
        </w:rPr>
        <w:t xml:space="preserve">. Este </w:t>
      </w:r>
      <w:r w:rsidR="00CD6DB1">
        <w:rPr>
          <w:rFonts w:eastAsia="Times New Roman"/>
          <w:color w:val="auto"/>
        </w:rPr>
        <w:t>Concurso Público</w:t>
      </w:r>
      <w:r w:rsidRPr="00395986">
        <w:rPr>
          <w:rFonts w:eastAsia="Times New Roman"/>
          <w:color w:val="auto"/>
        </w:rPr>
        <w:t xml:space="preserve"> constará </w:t>
      </w:r>
      <w:r w:rsidR="00C4180F">
        <w:rPr>
          <w:rFonts w:eastAsia="Times New Roman"/>
          <w:color w:val="auto"/>
        </w:rPr>
        <w:t>uma única etapa</w:t>
      </w:r>
      <w:r w:rsidRPr="00395986">
        <w:rPr>
          <w:rFonts w:eastAsia="Times New Roman"/>
          <w:color w:val="auto"/>
        </w:rPr>
        <w:t>, de caráter eliminatório e classificatório constando de Prova Objetiva para todos</w:t>
      </w:r>
      <w:r>
        <w:rPr>
          <w:rFonts w:eastAsia="Times New Roman"/>
          <w:color w:val="auto"/>
        </w:rPr>
        <w:t xml:space="preserve"> </w:t>
      </w:r>
      <w:r w:rsidRPr="00395986">
        <w:rPr>
          <w:rFonts w:eastAsia="Times New Roman"/>
          <w:color w:val="auto"/>
        </w:rPr>
        <w:t>os cargos.</w:t>
      </w:r>
    </w:p>
    <w:p w:rsidR="00395986" w:rsidRDefault="00395986" w:rsidP="00395986">
      <w:pPr>
        <w:pStyle w:val="Body1"/>
        <w:tabs>
          <w:tab w:val="left" w:pos="900"/>
        </w:tabs>
        <w:ind w:left="567"/>
        <w:jc w:val="both"/>
        <w:rPr>
          <w:b/>
          <w:szCs w:val="24"/>
        </w:rPr>
      </w:pPr>
    </w:p>
    <w:p w:rsidR="006A0066" w:rsidRPr="00E91BDF" w:rsidRDefault="006A0066" w:rsidP="006A0066">
      <w:pPr>
        <w:autoSpaceDE w:val="0"/>
        <w:autoSpaceDN w:val="0"/>
        <w:adjustRightInd w:val="0"/>
        <w:jc w:val="both"/>
        <w:rPr>
          <w:bCs/>
          <w:sz w:val="24"/>
          <w:szCs w:val="24"/>
        </w:rPr>
      </w:pPr>
      <w:r w:rsidRPr="00E91BDF">
        <w:rPr>
          <w:bCs/>
          <w:sz w:val="24"/>
          <w:szCs w:val="24"/>
        </w:rPr>
        <w:t>5.2. São isentos da taxa de inscrição neste Processo Seletivo:</w:t>
      </w:r>
    </w:p>
    <w:p w:rsidR="006A0066" w:rsidRPr="00E91BDF" w:rsidRDefault="006A0066" w:rsidP="006A0066">
      <w:pPr>
        <w:autoSpaceDE w:val="0"/>
        <w:autoSpaceDN w:val="0"/>
        <w:adjustRightInd w:val="0"/>
        <w:ind w:left="426"/>
        <w:jc w:val="both"/>
        <w:rPr>
          <w:bCs/>
          <w:sz w:val="24"/>
          <w:szCs w:val="24"/>
        </w:rPr>
      </w:pPr>
      <w:r w:rsidRPr="00E91BDF">
        <w:rPr>
          <w:bCs/>
          <w:sz w:val="24"/>
          <w:szCs w:val="24"/>
        </w:rPr>
        <w:t>a) Os candidatos doadores de Sangue fidelizado e Doadores de Medula Óssea;</w:t>
      </w:r>
    </w:p>
    <w:p w:rsidR="006A0066" w:rsidRPr="00E91BDF" w:rsidRDefault="006A0066" w:rsidP="006A0066">
      <w:pPr>
        <w:autoSpaceDE w:val="0"/>
        <w:autoSpaceDN w:val="0"/>
        <w:adjustRightInd w:val="0"/>
        <w:ind w:left="426"/>
        <w:jc w:val="both"/>
        <w:rPr>
          <w:bCs/>
          <w:sz w:val="24"/>
          <w:szCs w:val="24"/>
        </w:rPr>
      </w:pPr>
      <w:r w:rsidRPr="00E91BDF">
        <w:rPr>
          <w:bCs/>
          <w:sz w:val="24"/>
          <w:szCs w:val="24"/>
        </w:rPr>
        <w:t>b) Os candidatos que estiverem inscritos no Cadastro único para Programas Sociais do Governo Federal – CADúnico por serem membros de família de baixa renda (com renda mensal per capita de até meio salário-mínimo ou renda familiar mensal de até três salários-mínimos).</w:t>
      </w:r>
    </w:p>
    <w:p w:rsidR="006A0066" w:rsidRPr="00E91BDF" w:rsidRDefault="006A0066" w:rsidP="006A0066">
      <w:pPr>
        <w:pStyle w:val="Corpodetexto2"/>
        <w:tabs>
          <w:tab w:val="left" w:pos="2268"/>
        </w:tabs>
        <w:spacing w:after="0" w:line="240" w:lineRule="auto"/>
        <w:ind w:left="426"/>
        <w:jc w:val="both"/>
        <w:rPr>
          <w:sz w:val="24"/>
          <w:szCs w:val="24"/>
        </w:rPr>
      </w:pPr>
    </w:p>
    <w:p w:rsidR="006A0066" w:rsidRPr="00E91BDF" w:rsidRDefault="006A0066" w:rsidP="006A0066">
      <w:pPr>
        <w:pStyle w:val="Corpodetexto2"/>
        <w:tabs>
          <w:tab w:val="left" w:pos="2268"/>
        </w:tabs>
        <w:spacing w:after="0" w:line="240" w:lineRule="auto"/>
        <w:jc w:val="both"/>
        <w:rPr>
          <w:b/>
          <w:bCs/>
          <w:sz w:val="24"/>
          <w:szCs w:val="24"/>
        </w:rPr>
      </w:pPr>
      <w:r w:rsidRPr="00E91BDF">
        <w:rPr>
          <w:sz w:val="24"/>
          <w:szCs w:val="24"/>
        </w:rPr>
        <w:t xml:space="preserve">5.2.1. </w:t>
      </w:r>
      <w:r w:rsidRPr="00E91BDF">
        <w:rPr>
          <w:b/>
          <w:sz w:val="24"/>
          <w:szCs w:val="24"/>
        </w:rPr>
        <w:t>Para os candidatos que solicitarem isenção da taxa de inscrição por serem doadores de Sangue fidelizado e os Doadores de Medula Óssea</w:t>
      </w:r>
      <w:r w:rsidRPr="00E91BDF">
        <w:rPr>
          <w:b/>
          <w:bCs/>
          <w:sz w:val="24"/>
          <w:szCs w:val="24"/>
        </w:rPr>
        <w:t>:</w:t>
      </w:r>
    </w:p>
    <w:p w:rsidR="006A0066" w:rsidRPr="00E91BDF" w:rsidRDefault="006A0066" w:rsidP="006A0066">
      <w:pPr>
        <w:pStyle w:val="Default"/>
        <w:ind w:left="993"/>
        <w:jc w:val="both"/>
        <w:rPr>
          <w:rFonts w:ascii="Times New Roman" w:hAnsi="Times New Roman" w:cs="Times New Roman"/>
          <w:color w:val="auto"/>
        </w:rPr>
      </w:pPr>
      <w:r w:rsidRPr="00E91BDF">
        <w:rPr>
          <w:rFonts w:ascii="Times New Roman" w:hAnsi="Times New Roman" w:cs="Times New Roman"/>
          <w:color w:val="auto"/>
        </w:rPr>
        <w:t>5.2.1.1. Considera-se para enquadramento ao benefício previsto somente a doação de sangue promovida a órgão oficial, ou a entidade credenciada pela União, pelo Estado ou por Município.</w:t>
      </w:r>
    </w:p>
    <w:p w:rsidR="006A0066" w:rsidRPr="00E91BDF" w:rsidRDefault="006A0066" w:rsidP="006A0066">
      <w:pPr>
        <w:pStyle w:val="Default"/>
        <w:ind w:left="993"/>
        <w:jc w:val="both"/>
        <w:rPr>
          <w:rFonts w:ascii="Times New Roman" w:hAnsi="Times New Roman" w:cs="Times New Roman"/>
          <w:color w:val="auto"/>
          <w:lang w:eastAsia="pt-BR"/>
        </w:rPr>
      </w:pPr>
      <w:r w:rsidRPr="00E91BDF">
        <w:rPr>
          <w:rFonts w:ascii="Times New Roman" w:hAnsi="Times New Roman" w:cs="Times New Roman"/>
          <w:color w:val="auto"/>
        </w:rPr>
        <w:t>5.2.1.2. A comprovação da qualidade de doador de sangue será efetuada através da apresentação de documento expedido pela entidade coletora. O documento previsto por este item deverá discriminar o número e a data em que foram realizadas as doações, não podendo ser inferior a 03 (três) vezes anuais, considerando-se os 12 (doze) meses que antecederam a abertura do presente edital.</w:t>
      </w:r>
    </w:p>
    <w:p w:rsidR="006A0066" w:rsidRPr="00E91BDF" w:rsidRDefault="006A0066" w:rsidP="006A0066">
      <w:pPr>
        <w:autoSpaceDE w:val="0"/>
        <w:autoSpaceDN w:val="0"/>
        <w:adjustRightInd w:val="0"/>
        <w:ind w:left="993"/>
        <w:jc w:val="both"/>
        <w:rPr>
          <w:sz w:val="24"/>
          <w:szCs w:val="24"/>
        </w:rPr>
      </w:pPr>
      <w:r w:rsidRPr="00E91BDF">
        <w:rPr>
          <w:sz w:val="24"/>
          <w:szCs w:val="24"/>
        </w:rPr>
        <w:t>5.2.1.3. A comprovação da pessoa doador de Medula Óssea se dará através da apresentação de sua inscrição no REDOME – Registro Brasileiro de Doadores de Medula Óssea ou ainda declaração expedida por órgão oficial ou entidade credenciada pela União, pelo Estado ou por Município, hemocentros e nos bancos de sangue dos hospitais, devidamente atualizado.</w:t>
      </w:r>
    </w:p>
    <w:p w:rsidR="006A0066" w:rsidRPr="00E91BDF" w:rsidRDefault="006A0066" w:rsidP="006A0066">
      <w:pPr>
        <w:autoSpaceDE w:val="0"/>
        <w:autoSpaceDN w:val="0"/>
        <w:adjustRightInd w:val="0"/>
        <w:ind w:left="993"/>
        <w:jc w:val="both"/>
        <w:rPr>
          <w:sz w:val="24"/>
          <w:szCs w:val="24"/>
        </w:rPr>
      </w:pPr>
      <w:r w:rsidRPr="00E91BDF">
        <w:rPr>
          <w:sz w:val="24"/>
          <w:szCs w:val="24"/>
        </w:rPr>
        <w:t>5.2.1.4. Os candidatos deverão no momento da inscrição on-line, encaminhar eletronicamente a documentação acima através da “Área do Candidato” em campo específico para tal.</w:t>
      </w:r>
    </w:p>
    <w:p w:rsidR="006A0066" w:rsidRPr="00E91BDF" w:rsidRDefault="006A0066" w:rsidP="006A0066">
      <w:pPr>
        <w:pStyle w:val="Corpodetexto2"/>
        <w:tabs>
          <w:tab w:val="left" w:pos="2268"/>
        </w:tabs>
        <w:spacing w:after="0" w:line="240" w:lineRule="auto"/>
        <w:ind w:left="993"/>
        <w:jc w:val="both"/>
        <w:rPr>
          <w:sz w:val="24"/>
          <w:szCs w:val="24"/>
        </w:rPr>
      </w:pPr>
      <w:r w:rsidRPr="00E91BDF">
        <w:rPr>
          <w:sz w:val="24"/>
          <w:szCs w:val="24"/>
        </w:rPr>
        <w:t xml:space="preserve">5.2.1.5. A constatação de falsidade dos documentos exigidos, além das sanções penais cabíveis importará na exclusão da inscrição do candidato neste </w:t>
      </w:r>
      <w:r w:rsidRPr="00E91BDF">
        <w:rPr>
          <w:rFonts w:eastAsia="Arial Unicode MS"/>
          <w:color w:val="000000"/>
          <w:sz w:val="24"/>
          <w:szCs w:val="24"/>
          <w:u w:color="000000"/>
        </w:rPr>
        <w:t>Processo Seletivo</w:t>
      </w:r>
      <w:r w:rsidRPr="00E91BDF">
        <w:rPr>
          <w:sz w:val="24"/>
          <w:szCs w:val="24"/>
        </w:rPr>
        <w:t>.</w:t>
      </w:r>
    </w:p>
    <w:p w:rsidR="006A0066" w:rsidRPr="00E91BDF" w:rsidRDefault="006A0066" w:rsidP="006A0066">
      <w:pPr>
        <w:pStyle w:val="Corpodetexto2"/>
        <w:tabs>
          <w:tab w:val="left" w:pos="2268"/>
        </w:tabs>
        <w:spacing w:after="0" w:line="240" w:lineRule="auto"/>
        <w:ind w:left="426"/>
        <w:jc w:val="both"/>
        <w:rPr>
          <w:sz w:val="24"/>
          <w:szCs w:val="24"/>
        </w:rPr>
      </w:pPr>
    </w:p>
    <w:p w:rsidR="006A0066" w:rsidRPr="00E91BDF" w:rsidRDefault="006A0066" w:rsidP="006A0066">
      <w:pPr>
        <w:pStyle w:val="Corpodetexto2"/>
        <w:tabs>
          <w:tab w:val="left" w:pos="2268"/>
        </w:tabs>
        <w:spacing w:after="0" w:line="240" w:lineRule="auto"/>
        <w:ind w:left="426"/>
        <w:jc w:val="both"/>
        <w:rPr>
          <w:sz w:val="24"/>
          <w:szCs w:val="24"/>
        </w:rPr>
      </w:pPr>
      <w:r w:rsidRPr="00E91BDF">
        <w:rPr>
          <w:sz w:val="24"/>
          <w:szCs w:val="24"/>
        </w:rPr>
        <w:t xml:space="preserve">5.2.2. </w:t>
      </w:r>
      <w:r w:rsidRPr="00E91BDF">
        <w:rPr>
          <w:b/>
          <w:sz w:val="24"/>
          <w:szCs w:val="24"/>
        </w:rPr>
        <w:t>Para os candidatos que solicitarem isenção da taxa de inscrição por estarem inscritos no CADúnico</w:t>
      </w:r>
      <w:r w:rsidRPr="00E91BDF">
        <w:rPr>
          <w:sz w:val="24"/>
          <w:szCs w:val="24"/>
        </w:rPr>
        <w:t>:</w:t>
      </w:r>
    </w:p>
    <w:p w:rsidR="006A0066" w:rsidRPr="00E91BDF" w:rsidRDefault="006A0066" w:rsidP="006A0066">
      <w:pPr>
        <w:pStyle w:val="Corpodetexto2"/>
        <w:tabs>
          <w:tab w:val="left" w:pos="2268"/>
        </w:tabs>
        <w:spacing w:after="0" w:line="240" w:lineRule="auto"/>
        <w:ind w:left="992"/>
        <w:jc w:val="both"/>
        <w:rPr>
          <w:sz w:val="24"/>
          <w:szCs w:val="24"/>
        </w:rPr>
      </w:pPr>
      <w:r w:rsidRPr="00E91BDF">
        <w:rPr>
          <w:sz w:val="24"/>
          <w:szCs w:val="24"/>
        </w:rPr>
        <w:t>5.2.2.1. Os candidatos deverão no momento da inscrição on-line, solicitar a isenção (CADúnico) e preencher o nº do NIS que comprove o Cadastramento (CadÚnico) fornecido pelo Ministério do Desenvolvimento Social e Agrário.</w:t>
      </w:r>
    </w:p>
    <w:p w:rsidR="006A0066" w:rsidRPr="00E91BDF" w:rsidRDefault="006A0066" w:rsidP="006A0066">
      <w:pPr>
        <w:pStyle w:val="Corpodetexto2"/>
        <w:tabs>
          <w:tab w:val="left" w:pos="2268"/>
        </w:tabs>
        <w:spacing w:after="0" w:line="240" w:lineRule="auto"/>
        <w:ind w:left="992"/>
        <w:jc w:val="both"/>
        <w:rPr>
          <w:sz w:val="24"/>
          <w:szCs w:val="24"/>
        </w:rPr>
      </w:pPr>
      <w:r w:rsidRPr="00E91BDF">
        <w:rPr>
          <w:sz w:val="24"/>
          <w:szCs w:val="24"/>
        </w:rPr>
        <w:t>5.2.2.2. No caso de pedido de isenção por estar inscrito no CADúnico, será consultado o Ministério do Desenvolvimento Social - MDS para verificar a veracidade das informações prestadas pelo candidato.</w:t>
      </w:r>
    </w:p>
    <w:p w:rsidR="006A0066" w:rsidRPr="00E91BDF" w:rsidRDefault="006A0066" w:rsidP="006A0066">
      <w:pPr>
        <w:pStyle w:val="Corpodetexto2"/>
        <w:tabs>
          <w:tab w:val="left" w:pos="2268"/>
        </w:tabs>
        <w:spacing w:after="0" w:line="240" w:lineRule="auto"/>
        <w:ind w:left="992"/>
        <w:jc w:val="both"/>
        <w:rPr>
          <w:sz w:val="24"/>
          <w:szCs w:val="24"/>
        </w:rPr>
      </w:pPr>
      <w:r w:rsidRPr="00E91BDF">
        <w:rPr>
          <w:sz w:val="24"/>
          <w:szCs w:val="24"/>
        </w:rPr>
        <w:t>5.2.2.3. Para verificar a veracidade das informações prestadas pelo candidato” e para tanto é necessário que as informações solicitadas (nome completo, data de nascimento, nome da mãe e município) sejam idênticas àquelas informadas no momento do cadastramento, ou o candidato deve estar cadastrado a mais de 45 dias para ser possível acessar as informações.</w:t>
      </w:r>
    </w:p>
    <w:p w:rsidR="006A0066" w:rsidRPr="00E91BDF" w:rsidRDefault="006A0066" w:rsidP="006A0066">
      <w:pPr>
        <w:pStyle w:val="Corpodetexto2"/>
        <w:tabs>
          <w:tab w:val="left" w:pos="2268"/>
        </w:tabs>
        <w:spacing w:after="0" w:line="240" w:lineRule="auto"/>
        <w:ind w:left="993"/>
        <w:jc w:val="both"/>
        <w:rPr>
          <w:sz w:val="24"/>
          <w:szCs w:val="24"/>
        </w:rPr>
      </w:pPr>
      <w:r w:rsidRPr="00E91BDF">
        <w:rPr>
          <w:sz w:val="24"/>
          <w:szCs w:val="24"/>
        </w:rPr>
        <w:t xml:space="preserve">5.2.2.4. A constatação de falsidade nas declarações apresentadas, além das sanções penais cabíveis importará na exclusão da inscrição do candidato neste </w:t>
      </w:r>
      <w:r w:rsidRPr="00E91BDF">
        <w:rPr>
          <w:rFonts w:eastAsia="Arial Unicode MS"/>
          <w:color w:val="000000"/>
          <w:sz w:val="24"/>
          <w:szCs w:val="24"/>
          <w:u w:color="000000"/>
        </w:rPr>
        <w:t>Processo Seletivo</w:t>
      </w:r>
      <w:r w:rsidRPr="00E91BDF">
        <w:rPr>
          <w:sz w:val="24"/>
          <w:szCs w:val="24"/>
        </w:rPr>
        <w:t>.</w:t>
      </w:r>
    </w:p>
    <w:p w:rsidR="006A0066" w:rsidRPr="00E91BDF" w:rsidRDefault="006A0066" w:rsidP="006A0066">
      <w:pPr>
        <w:ind w:left="426"/>
        <w:jc w:val="both"/>
        <w:rPr>
          <w:sz w:val="24"/>
          <w:szCs w:val="24"/>
        </w:rPr>
      </w:pPr>
    </w:p>
    <w:p w:rsidR="006A0066" w:rsidRPr="00E91BDF" w:rsidRDefault="006A0066" w:rsidP="006A0066">
      <w:pPr>
        <w:ind w:left="426"/>
        <w:jc w:val="both"/>
        <w:rPr>
          <w:sz w:val="24"/>
          <w:szCs w:val="24"/>
        </w:rPr>
      </w:pPr>
      <w:r w:rsidRPr="00E91BDF">
        <w:rPr>
          <w:sz w:val="24"/>
          <w:szCs w:val="24"/>
        </w:rPr>
        <w:t>5.2.3. Sendo indeferido o pedido de isenção da taxa de inscrição, restará ao candidato pagamento da respectiva taxa de inscrição até a data limite constante no boleto.</w:t>
      </w:r>
    </w:p>
    <w:p w:rsidR="006A0066" w:rsidRPr="00E91BDF" w:rsidRDefault="006A0066" w:rsidP="006A0066">
      <w:pPr>
        <w:ind w:left="426"/>
        <w:jc w:val="both"/>
        <w:rPr>
          <w:sz w:val="24"/>
          <w:szCs w:val="24"/>
        </w:rPr>
      </w:pPr>
      <w:r w:rsidRPr="00E91BDF">
        <w:rPr>
          <w:sz w:val="24"/>
          <w:szCs w:val="24"/>
        </w:rPr>
        <w:lastRenderedPageBreak/>
        <w:t>5.2.4. Não haverá recurso contra o indeferimento do requerimento de isenção da taxa de inscrição.</w:t>
      </w:r>
    </w:p>
    <w:p w:rsidR="006A0066" w:rsidRPr="00E91BDF" w:rsidRDefault="006A0066" w:rsidP="006A0066">
      <w:pPr>
        <w:ind w:left="426"/>
        <w:jc w:val="both"/>
        <w:rPr>
          <w:sz w:val="24"/>
          <w:szCs w:val="24"/>
        </w:rPr>
      </w:pPr>
      <w:r w:rsidRPr="00E91BDF">
        <w:rPr>
          <w:sz w:val="24"/>
          <w:szCs w:val="24"/>
        </w:rPr>
        <w:t>5.2.5. O candidato que efetivar mais de uma inscrição com pedido de isenção de pagamento, para o mesmo cargo, terá analisada e confirmada apenas a última inscrição, sendo as demais canceladas.</w:t>
      </w:r>
    </w:p>
    <w:p w:rsidR="006A0066" w:rsidRPr="00E91BDF" w:rsidRDefault="006A0066" w:rsidP="006A0066">
      <w:pPr>
        <w:ind w:left="426"/>
        <w:jc w:val="both"/>
        <w:rPr>
          <w:sz w:val="24"/>
          <w:szCs w:val="24"/>
        </w:rPr>
      </w:pPr>
      <w:r w:rsidRPr="00E91BDF">
        <w:rPr>
          <w:sz w:val="24"/>
          <w:szCs w:val="24"/>
        </w:rPr>
        <w:t>5.2.6. Não será permitida, após a entrega do requerimento de isenção, acompanhado dos documentos comprobatórios, a complementação da documentação.</w:t>
      </w:r>
    </w:p>
    <w:p w:rsidR="006A0066" w:rsidRDefault="006A0066" w:rsidP="006A0066">
      <w:pPr>
        <w:ind w:left="426"/>
        <w:jc w:val="both"/>
        <w:rPr>
          <w:sz w:val="24"/>
          <w:szCs w:val="24"/>
        </w:rPr>
      </w:pPr>
      <w:r w:rsidRPr="00E91BDF">
        <w:rPr>
          <w:sz w:val="24"/>
          <w:szCs w:val="24"/>
        </w:rPr>
        <w:t>5.2.7. Não será aceita solicitação de isenção de pagamento de valor de inscrição via fax, via requerimento administrativo, via correio eletrônico ou, ainda fora do prazo.</w:t>
      </w:r>
    </w:p>
    <w:p w:rsidR="0044059C" w:rsidRDefault="0044059C" w:rsidP="0044059C">
      <w:pPr>
        <w:ind w:left="438" w:right="53"/>
        <w:jc w:val="both"/>
        <w:rPr>
          <w:sz w:val="24"/>
          <w:szCs w:val="24"/>
        </w:rPr>
      </w:pPr>
    </w:p>
    <w:p w:rsidR="001C3062" w:rsidRPr="0044059C" w:rsidRDefault="001C3062" w:rsidP="0044059C">
      <w:pPr>
        <w:ind w:left="438" w:right="53"/>
        <w:jc w:val="both"/>
        <w:rPr>
          <w:sz w:val="24"/>
          <w:szCs w:val="24"/>
        </w:rPr>
      </w:pPr>
    </w:p>
    <w:p w:rsidR="00B755B4" w:rsidRPr="00642AAE" w:rsidRDefault="00B755B4" w:rsidP="00B755B4">
      <w:pPr>
        <w:pBdr>
          <w:top w:val="single" w:sz="4" w:space="1" w:color="auto"/>
          <w:left w:val="single" w:sz="4" w:space="4" w:color="auto"/>
          <w:bottom w:val="single" w:sz="4" w:space="1" w:color="auto"/>
          <w:right w:val="single" w:sz="4" w:space="4" w:color="auto"/>
        </w:pBdr>
        <w:autoSpaceDE w:val="0"/>
        <w:autoSpaceDN w:val="0"/>
        <w:adjustRightInd w:val="0"/>
        <w:jc w:val="both"/>
        <w:rPr>
          <w:b/>
          <w:bCs/>
          <w:sz w:val="24"/>
          <w:szCs w:val="24"/>
        </w:rPr>
      </w:pPr>
      <w:r w:rsidRPr="00642AAE">
        <w:rPr>
          <w:b/>
          <w:bCs/>
          <w:sz w:val="24"/>
          <w:szCs w:val="24"/>
        </w:rPr>
        <w:t xml:space="preserve">6. DA PRIMEIRA ETAPA DO </w:t>
      </w:r>
      <w:r w:rsidR="00CD6DB1">
        <w:rPr>
          <w:b/>
          <w:bCs/>
          <w:sz w:val="24"/>
          <w:szCs w:val="24"/>
        </w:rPr>
        <w:t>CONCURSO PÚBLICO</w:t>
      </w:r>
      <w:r w:rsidRPr="00642AAE">
        <w:rPr>
          <w:b/>
          <w:bCs/>
          <w:sz w:val="24"/>
          <w:szCs w:val="24"/>
        </w:rPr>
        <w:t>: PROVA OBJETIVA</w:t>
      </w:r>
    </w:p>
    <w:p w:rsidR="00B755B4" w:rsidRPr="00642AAE" w:rsidRDefault="00B755B4" w:rsidP="00B755B4">
      <w:pPr>
        <w:autoSpaceDE w:val="0"/>
        <w:autoSpaceDN w:val="0"/>
        <w:adjustRightInd w:val="0"/>
        <w:jc w:val="both"/>
        <w:rPr>
          <w:sz w:val="24"/>
          <w:szCs w:val="24"/>
        </w:rPr>
      </w:pPr>
    </w:p>
    <w:p w:rsidR="00B755B4" w:rsidRPr="00642AAE" w:rsidRDefault="00B755B4" w:rsidP="00B755B4">
      <w:pPr>
        <w:autoSpaceDE w:val="0"/>
        <w:autoSpaceDN w:val="0"/>
        <w:adjustRightInd w:val="0"/>
        <w:jc w:val="both"/>
        <w:rPr>
          <w:sz w:val="24"/>
          <w:szCs w:val="24"/>
        </w:rPr>
      </w:pPr>
      <w:r w:rsidRPr="00642AAE">
        <w:rPr>
          <w:sz w:val="24"/>
          <w:szCs w:val="24"/>
        </w:rPr>
        <w:t xml:space="preserve">6.1. </w:t>
      </w:r>
      <w:r w:rsidRPr="00642AAE">
        <w:rPr>
          <w:b/>
          <w:bCs/>
          <w:sz w:val="24"/>
          <w:szCs w:val="24"/>
        </w:rPr>
        <w:t xml:space="preserve">PROVA OBJETIVA (PO) </w:t>
      </w:r>
      <w:r w:rsidRPr="00642AAE">
        <w:rPr>
          <w:sz w:val="24"/>
          <w:szCs w:val="24"/>
        </w:rPr>
        <w:t xml:space="preserve">de múltipla escolha, </w:t>
      </w:r>
      <w:r w:rsidR="00E12710" w:rsidRPr="00642AAE">
        <w:rPr>
          <w:sz w:val="24"/>
          <w:szCs w:val="24"/>
        </w:rPr>
        <w:t xml:space="preserve">com </w:t>
      </w:r>
      <w:r w:rsidR="00C4180F">
        <w:rPr>
          <w:sz w:val="24"/>
          <w:szCs w:val="24"/>
        </w:rPr>
        <w:t>4</w:t>
      </w:r>
      <w:r w:rsidR="00E12710" w:rsidRPr="00642AAE">
        <w:rPr>
          <w:sz w:val="24"/>
          <w:szCs w:val="24"/>
        </w:rPr>
        <w:t xml:space="preserve"> (</w:t>
      </w:r>
      <w:r w:rsidR="00C4180F">
        <w:rPr>
          <w:sz w:val="24"/>
          <w:szCs w:val="24"/>
        </w:rPr>
        <w:t>quatro</w:t>
      </w:r>
      <w:r w:rsidR="00E12710" w:rsidRPr="00642AAE">
        <w:rPr>
          <w:sz w:val="24"/>
          <w:szCs w:val="24"/>
        </w:rPr>
        <w:t xml:space="preserve">) alternativas e </w:t>
      </w:r>
      <w:r w:rsidR="006D6B63" w:rsidRPr="00642AAE">
        <w:rPr>
          <w:sz w:val="24"/>
          <w:szCs w:val="24"/>
        </w:rPr>
        <w:t>0</w:t>
      </w:r>
      <w:r w:rsidRPr="00642AAE">
        <w:rPr>
          <w:sz w:val="24"/>
          <w:szCs w:val="24"/>
        </w:rPr>
        <w:t xml:space="preserve">1 (uma) única alternativa correta, de caráter eliminatório e classificatório, visa avaliar os conhecimentos indispensáveis ao exercício das atribuições dos cargos oferecidos pelo presente edital e versará sobre os conteúdos programáticos indicados no Anexo </w:t>
      </w:r>
      <w:r w:rsidR="003E1F2E" w:rsidRPr="00642AAE">
        <w:rPr>
          <w:sz w:val="24"/>
          <w:szCs w:val="24"/>
        </w:rPr>
        <w:t>I</w:t>
      </w:r>
      <w:r w:rsidRPr="00642AAE">
        <w:rPr>
          <w:sz w:val="24"/>
          <w:szCs w:val="24"/>
        </w:rPr>
        <w:t xml:space="preserve">, </w:t>
      </w:r>
      <w:r w:rsidRPr="00642AAE">
        <w:rPr>
          <w:b/>
          <w:bCs/>
          <w:sz w:val="24"/>
          <w:szCs w:val="24"/>
        </w:rPr>
        <w:t>a ser aplicada para todos os candidatos</w:t>
      </w:r>
      <w:r w:rsidRPr="00642AAE">
        <w:rPr>
          <w:sz w:val="24"/>
          <w:szCs w:val="24"/>
        </w:rPr>
        <w:t>.</w:t>
      </w:r>
    </w:p>
    <w:p w:rsidR="00B755B4" w:rsidRDefault="00B755B4" w:rsidP="00B755B4">
      <w:pPr>
        <w:pStyle w:val="Body1"/>
        <w:ind w:left="426"/>
        <w:jc w:val="both"/>
        <w:rPr>
          <w:color w:val="auto"/>
          <w:szCs w:val="24"/>
        </w:rPr>
      </w:pPr>
      <w:r w:rsidRPr="0030414D">
        <w:rPr>
          <w:color w:val="auto"/>
          <w:szCs w:val="24"/>
        </w:rPr>
        <w:t xml:space="preserve">6.1.1. </w:t>
      </w:r>
      <w:r w:rsidR="00AA4A31">
        <w:rPr>
          <w:rFonts w:eastAsia="Times New Roman"/>
          <w:szCs w:val="24"/>
        </w:rPr>
        <w:t xml:space="preserve">Serão considerados aprovados neste </w:t>
      </w:r>
      <w:r w:rsidR="00CD6DB1">
        <w:rPr>
          <w:rFonts w:eastAsia="Times New Roman"/>
          <w:szCs w:val="24"/>
        </w:rPr>
        <w:t>Concurso Público</w:t>
      </w:r>
      <w:r w:rsidR="00AA4A31">
        <w:rPr>
          <w:rFonts w:eastAsia="Times New Roman"/>
          <w:szCs w:val="24"/>
        </w:rPr>
        <w:t xml:space="preserve"> os candidatos que </w:t>
      </w:r>
      <w:r w:rsidR="00EC1C07">
        <w:rPr>
          <w:rFonts w:eastAsia="Times New Roman"/>
          <w:szCs w:val="24"/>
        </w:rPr>
        <w:t>atingirem nota igual ou superior a 5,0 (cinco) pontos na prova objetiva</w:t>
      </w:r>
      <w:r w:rsidR="00AA4A31">
        <w:rPr>
          <w:rFonts w:eastAsia="Times New Roman"/>
        </w:rPr>
        <w:t>.</w:t>
      </w:r>
    </w:p>
    <w:p w:rsidR="00B755B4" w:rsidRPr="0030414D" w:rsidRDefault="00B755B4" w:rsidP="00B755B4">
      <w:pPr>
        <w:autoSpaceDE w:val="0"/>
        <w:autoSpaceDN w:val="0"/>
        <w:adjustRightInd w:val="0"/>
        <w:ind w:left="426"/>
        <w:jc w:val="both"/>
        <w:rPr>
          <w:sz w:val="24"/>
          <w:szCs w:val="24"/>
        </w:rPr>
      </w:pPr>
      <w:r w:rsidRPr="0030414D">
        <w:rPr>
          <w:sz w:val="24"/>
          <w:szCs w:val="24"/>
        </w:rPr>
        <w:t>6.1.2. A prova objetiva terá pontuação de 0,00 (zero) a 10,0 (dez), utilizando-se 02 (duas) casas decimais após a vírgula, cuja nota será obtida mediante ao cômputo de acertos, tendo em vista que cada questão valerá o disposto no item 6.3.</w:t>
      </w:r>
    </w:p>
    <w:p w:rsidR="00B755B4" w:rsidRDefault="00B755B4" w:rsidP="00B755B4">
      <w:pPr>
        <w:autoSpaceDE w:val="0"/>
        <w:autoSpaceDN w:val="0"/>
        <w:adjustRightInd w:val="0"/>
        <w:jc w:val="both"/>
        <w:rPr>
          <w:sz w:val="24"/>
          <w:szCs w:val="24"/>
        </w:rPr>
      </w:pPr>
    </w:p>
    <w:p w:rsidR="009D5874" w:rsidRDefault="009D5874" w:rsidP="009D5874">
      <w:pPr>
        <w:autoSpaceDE w:val="0"/>
        <w:autoSpaceDN w:val="0"/>
        <w:adjustRightInd w:val="0"/>
        <w:contextualSpacing/>
        <w:jc w:val="both"/>
        <w:rPr>
          <w:b/>
          <w:bCs/>
          <w:sz w:val="24"/>
          <w:szCs w:val="24"/>
        </w:rPr>
      </w:pPr>
      <w:r>
        <w:rPr>
          <w:sz w:val="24"/>
          <w:szCs w:val="24"/>
        </w:rPr>
        <w:t>6</w:t>
      </w:r>
      <w:r w:rsidRPr="00750CB9">
        <w:rPr>
          <w:sz w:val="24"/>
          <w:szCs w:val="24"/>
        </w:rPr>
        <w:t>.</w:t>
      </w:r>
      <w:r>
        <w:rPr>
          <w:sz w:val="24"/>
          <w:szCs w:val="24"/>
        </w:rPr>
        <w:t>2</w:t>
      </w:r>
      <w:r w:rsidRPr="00750CB9">
        <w:rPr>
          <w:sz w:val="24"/>
          <w:szCs w:val="24"/>
        </w:rPr>
        <w:t xml:space="preserve">. </w:t>
      </w:r>
      <w:r>
        <w:rPr>
          <w:b/>
          <w:bCs/>
          <w:sz w:val="24"/>
          <w:szCs w:val="24"/>
        </w:rPr>
        <w:t>A</w:t>
      </w:r>
      <w:r w:rsidRPr="00750CB9">
        <w:rPr>
          <w:b/>
          <w:bCs/>
          <w:sz w:val="24"/>
          <w:szCs w:val="24"/>
        </w:rPr>
        <w:t xml:space="preserve"> prova objetiva para todos os cargos será </w:t>
      </w:r>
      <w:r>
        <w:rPr>
          <w:b/>
          <w:bCs/>
          <w:sz w:val="24"/>
          <w:szCs w:val="24"/>
        </w:rPr>
        <w:t>realizada na data provável de</w:t>
      </w:r>
      <w:r w:rsidRPr="00711051">
        <w:rPr>
          <w:b/>
          <w:bCs/>
          <w:sz w:val="24"/>
          <w:szCs w:val="24"/>
        </w:rPr>
        <w:t xml:space="preserve"> </w:t>
      </w:r>
      <w:r w:rsidR="00E93EC3">
        <w:rPr>
          <w:b/>
          <w:bCs/>
          <w:sz w:val="24"/>
          <w:szCs w:val="24"/>
        </w:rPr>
        <w:t>1</w:t>
      </w:r>
      <w:r w:rsidR="0087044D">
        <w:rPr>
          <w:b/>
          <w:bCs/>
          <w:sz w:val="24"/>
          <w:szCs w:val="24"/>
        </w:rPr>
        <w:t>1</w:t>
      </w:r>
      <w:r w:rsidR="00CB65D0">
        <w:rPr>
          <w:b/>
          <w:bCs/>
          <w:sz w:val="24"/>
          <w:szCs w:val="24"/>
        </w:rPr>
        <w:t xml:space="preserve"> </w:t>
      </w:r>
      <w:r w:rsidRPr="007C2B4B">
        <w:rPr>
          <w:b/>
          <w:bCs/>
          <w:sz w:val="24"/>
          <w:szCs w:val="24"/>
        </w:rPr>
        <w:t xml:space="preserve">de </w:t>
      </w:r>
      <w:r w:rsidR="0087044D">
        <w:rPr>
          <w:b/>
          <w:bCs/>
          <w:sz w:val="24"/>
          <w:szCs w:val="24"/>
        </w:rPr>
        <w:t>setembro</w:t>
      </w:r>
      <w:r>
        <w:rPr>
          <w:b/>
          <w:bCs/>
          <w:sz w:val="24"/>
          <w:szCs w:val="24"/>
        </w:rPr>
        <w:t xml:space="preserve"> </w:t>
      </w:r>
      <w:r w:rsidRPr="007C2B4B">
        <w:rPr>
          <w:b/>
          <w:bCs/>
          <w:sz w:val="24"/>
          <w:szCs w:val="24"/>
        </w:rPr>
        <w:t>de 20</w:t>
      </w:r>
      <w:r>
        <w:rPr>
          <w:b/>
          <w:bCs/>
          <w:sz w:val="24"/>
          <w:szCs w:val="24"/>
        </w:rPr>
        <w:t>2</w:t>
      </w:r>
      <w:r w:rsidR="00C81576">
        <w:rPr>
          <w:b/>
          <w:bCs/>
          <w:sz w:val="24"/>
          <w:szCs w:val="24"/>
        </w:rPr>
        <w:t>2</w:t>
      </w:r>
      <w:r w:rsidRPr="007C2B4B">
        <w:rPr>
          <w:b/>
          <w:bCs/>
          <w:sz w:val="24"/>
          <w:szCs w:val="24"/>
        </w:rPr>
        <w:t xml:space="preserve"> </w:t>
      </w:r>
      <w:r>
        <w:rPr>
          <w:b/>
          <w:bCs/>
          <w:sz w:val="24"/>
          <w:szCs w:val="24"/>
        </w:rPr>
        <w:t>em horário divulgado juntamente com a publicação do local de realização das provas.</w:t>
      </w:r>
    </w:p>
    <w:p w:rsidR="009D5874" w:rsidRDefault="009D5874" w:rsidP="009D5874">
      <w:pPr>
        <w:autoSpaceDE w:val="0"/>
        <w:autoSpaceDN w:val="0"/>
        <w:adjustRightInd w:val="0"/>
        <w:ind w:left="426"/>
        <w:contextualSpacing/>
        <w:jc w:val="both"/>
        <w:rPr>
          <w:sz w:val="24"/>
          <w:szCs w:val="24"/>
          <w:shd w:val="clear" w:color="auto" w:fill="FFFFFF"/>
        </w:rPr>
      </w:pPr>
      <w:r w:rsidRPr="00D1592F">
        <w:rPr>
          <w:sz w:val="24"/>
          <w:szCs w:val="24"/>
          <w:shd w:val="clear" w:color="auto" w:fill="FFFFFF"/>
        </w:rPr>
        <w:t>6.2.</w:t>
      </w:r>
      <w:r>
        <w:rPr>
          <w:sz w:val="24"/>
          <w:szCs w:val="24"/>
          <w:shd w:val="clear" w:color="auto" w:fill="FFFFFF"/>
        </w:rPr>
        <w:t>1</w:t>
      </w:r>
      <w:r w:rsidRPr="00D1592F">
        <w:rPr>
          <w:sz w:val="24"/>
          <w:szCs w:val="24"/>
          <w:shd w:val="clear" w:color="auto" w:fill="FFFFFF"/>
        </w:rPr>
        <w:t>. O tempo total de realização das provas</w:t>
      </w:r>
      <w:r>
        <w:rPr>
          <w:sz w:val="24"/>
          <w:szCs w:val="24"/>
          <w:shd w:val="clear" w:color="auto" w:fill="FFFFFF"/>
        </w:rPr>
        <w:t xml:space="preserve"> será de no máximo </w:t>
      </w:r>
      <w:r w:rsidR="00742F73">
        <w:rPr>
          <w:sz w:val="24"/>
          <w:szCs w:val="24"/>
          <w:shd w:val="clear" w:color="auto" w:fill="FFFFFF"/>
        </w:rPr>
        <w:t>3</w:t>
      </w:r>
      <w:r w:rsidRPr="00894754">
        <w:rPr>
          <w:sz w:val="24"/>
          <w:szCs w:val="24"/>
          <w:shd w:val="clear" w:color="auto" w:fill="FFFFFF"/>
        </w:rPr>
        <w:t>h</w:t>
      </w:r>
      <w:r w:rsidRPr="00A13526">
        <w:rPr>
          <w:sz w:val="24"/>
          <w:szCs w:val="24"/>
          <w:shd w:val="clear" w:color="auto" w:fill="FFFFFF"/>
        </w:rPr>
        <w:t xml:space="preserve"> horas</w:t>
      </w:r>
      <w:r w:rsidR="00D47CFB">
        <w:rPr>
          <w:sz w:val="24"/>
          <w:szCs w:val="24"/>
          <w:shd w:val="clear" w:color="auto" w:fill="FFFFFF"/>
        </w:rPr>
        <w:t xml:space="preserve"> </w:t>
      </w:r>
      <w:r w:rsidRPr="00D1592F">
        <w:rPr>
          <w:sz w:val="24"/>
          <w:szCs w:val="24"/>
          <w:shd w:val="clear" w:color="auto" w:fill="FFFFFF"/>
        </w:rPr>
        <w:t xml:space="preserve">já </w:t>
      </w:r>
      <w:r w:rsidRPr="00B63223">
        <w:rPr>
          <w:sz w:val="24"/>
          <w:szCs w:val="24"/>
          <w:shd w:val="clear" w:color="auto" w:fill="FFFFFF"/>
        </w:rPr>
        <w:t>compreende</w:t>
      </w:r>
      <w:r w:rsidR="008919C8" w:rsidRPr="00B63223">
        <w:rPr>
          <w:sz w:val="24"/>
          <w:szCs w:val="24"/>
          <w:shd w:val="clear" w:color="auto" w:fill="FFFFFF"/>
        </w:rPr>
        <w:t>ndo</w:t>
      </w:r>
      <w:r w:rsidRPr="00B63223">
        <w:rPr>
          <w:sz w:val="24"/>
          <w:szCs w:val="24"/>
          <w:shd w:val="clear" w:color="auto" w:fill="FFFFFF"/>
        </w:rPr>
        <w:t xml:space="preserve"> o</w:t>
      </w:r>
      <w:r w:rsidRPr="00D1592F">
        <w:rPr>
          <w:sz w:val="24"/>
          <w:szCs w:val="24"/>
          <w:shd w:val="clear" w:color="auto" w:fill="FFFFFF"/>
        </w:rPr>
        <w:t xml:space="preserve"> tempo necessário para preenchimento do cartão-resposta.</w:t>
      </w:r>
    </w:p>
    <w:p w:rsidR="009D5874" w:rsidRDefault="009D5874" w:rsidP="009D5874">
      <w:pPr>
        <w:autoSpaceDE w:val="0"/>
        <w:autoSpaceDN w:val="0"/>
        <w:adjustRightInd w:val="0"/>
        <w:ind w:left="426"/>
        <w:contextualSpacing/>
        <w:jc w:val="both"/>
        <w:rPr>
          <w:sz w:val="24"/>
          <w:szCs w:val="24"/>
        </w:rPr>
      </w:pPr>
      <w:r w:rsidRPr="00642AAE">
        <w:rPr>
          <w:sz w:val="24"/>
          <w:szCs w:val="24"/>
        </w:rPr>
        <w:t>6.</w:t>
      </w:r>
      <w:r>
        <w:rPr>
          <w:sz w:val="24"/>
          <w:szCs w:val="24"/>
        </w:rPr>
        <w:t>2.2</w:t>
      </w:r>
      <w:r w:rsidRPr="00642AAE">
        <w:rPr>
          <w:sz w:val="24"/>
          <w:szCs w:val="24"/>
        </w:rPr>
        <w:t xml:space="preserve">. </w:t>
      </w:r>
      <w:r w:rsidRPr="006F4A8A">
        <w:rPr>
          <w:sz w:val="24"/>
          <w:szCs w:val="24"/>
        </w:rPr>
        <w:t xml:space="preserve">A empresa SC Treinamentos, por motivos técnicos ou de força maior, poderá retardar o início da prova escrita ou transferir suas datas e ou horários. Eventuais alterações serão comunicadas no site do </w:t>
      </w:r>
      <w:r w:rsidR="00CD6DB1">
        <w:rPr>
          <w:sz w:val="24"/>
          <w:szCs w:val="24"/>
        </w:rPr>
        <w:t>Concurso Público</w:t>
      </w:r>
      <w:r w:rsidRPr="006F4A8A">
        <w:rPr>
          <w:sz w:val="24"/>
          <w:szCs w:val="24"/>
        </w:rPr>
        <w:t xml:space="preserve"> na Internet, por mensagens enviadas para o e-mail informado, ou por aviso fixado na entrada principal ou mural do local anteriormente determinado, caso o evento determinante da alteração seja de natureza imprevisível.</w:t>
      </w:r>
    </w:p>
    <w:p w:rsidR="002B2396" w:rsidRPr="00642AAE" w:rsidRDefault="002B2396" w:rsidP="002B2396">
      <w:pPr>
        <w:autoSpaceDE w:val="0"/>
        <w:autoSpaceDN w:val="0"/>
        <w:adjustRightInd w:val="0"/>
        <w:contextualSpacing/>
        <w:jc w:val="both"/>
        <w:rPr>
          <w:sz w:val="24"/>
          <w:szCs w:val="24"/>
          <w:shd w:val="clear" w:color="auto" w:fill="FFFFFF"/>
        </w:rPr>
      </w:pPr>
    </w:p>
    <w:p w:rsidR="00B755B4" w:rsidRDefault="00B755B4" w:rsidP="00B755B4">
      <w:pPr>
        <w:pStyle w:val="Body1"/>
        <w:tabs>
          <w:tab w:val="left" w:pos="360"/>
        </w:tabs>
        <w:contextualSpacing/>
        <w:jc w:val="both"/>
        <w:rPr>
          <w:color w:val="auto"/>
          <w:szCs w:val="24"/>
        </w:rPr>
      </w:pPr>
      <w:r w:rsidRPr="00642AAE">
        <w:rPr>
          <w:color w:val="auto"/>
          <w:szCs w:val="24"/>
        </w:rPr>
        <w:t>6.3. A Prova Objetiva será composta do seguinte programa de provas:</w:t>
      </w:r>
    </w:p>
    <w:tbl>
      <w:tblPr>
        <w:tblW w:w="9747"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tblPr>
      <w:tblGrid>
        <w:gridCol w:w="2093"/>
        <w:gridCol w:w="2268"/>
        <w:gridCol w:w="1701"/>
        <w:gridCol w:w="1843"/>
        <w:gridCol w:w="1842"/>
      </w:tblGrid>
      <w:tr w:rsidR="006A0066" w:rsidRPr="00CF351E" w:rsidTr="00916DBF">
        <w:trPr>
          <w:trHeight w:val="260"/>
        </w:trPr>
        <w:tc>
          <w:tcPr>
            <w:tcW w:w="2093" w:type="dxa"/>
            <w:shd w:val="clear" w:color="auto" w:fill="92D050"/>
          </w:tcPr>
          <w:p w:rsidR="006A0066" w:rsidRPr="00CF351E" w:rsidRDefault="006A0066" w:rsidP="00916DBF">
            <w:pPr>
              <w:pStyle w:val="Body1"/>
              <w:tabs>
                <w:tab w:val="left" w:pos="360"/>
              </w:tabs>
              <w:contextualSpacing/>
              <w:jc w:val="center"/>
              <w:rPr>
                <w:b/>
                <w:sz w:val="20"/>
                <w:szCs w:val="24"/>
              </w:rPr>
            </w:pPr>
            <w:r w:rsidRPr="00CF351E">
              <w:rPr>
                <w:b/>
                <w:sz w:val="20"/>
                <w:szCs w:val="24"/>
              </w:rPr>
              <w:t>PROVA OBJETIVA</w:t>
            </w:r>
          </w:p>
        </w:tc>
        <w:tc>
          <w:tcPr>
            <w:tcW w:w="2268" w:type="dxa"/>
            <w:shd w:val="clear" w:color="auto" w:fill="92D050"/>
          </w:tcPr>
          <w:p w:rsidR="006A0066" w:rsidRPr="00CF351E" w:rsidRDefault="006A0066" w:rsidP="00916DBF">
            <w:pPr>
              <w:pStyle w:val="Body1"/>
              <w:tabs>
                <w:tab w:val="left" w:pos="360"/>
              </w:tabs>
              <w:contextualSpacing/>
              <w:jc w:val="center"/>
              <w:rPr>
                <w:b/>
                <w:sz w:val="20"/>
                <w:szCs w:val="24"/>
              </w:rPr>
            </w:pPr>
            <w:r w:rsidRPr="00CF351E">
              <w:rPr>
                <w:b/>
                <w:sz w:val="20"/>
                <w:szCs w:val="24"/>
              </w:rPr>
              <w:t>DISCIPLINAS</w:t>
            </w:r>
          </w:p>
        </w:tc>
        <w:tc>
          <w:tcPr>
            <w:tcW w:w="1701" w:type="dxa"/>
            <w:shd w:val="clear" w:color="auto" w:fill="92D050"/>
          </w:tcPr>
          <w:p w:rsidR="006A0066" w:rsidRPr="00CF351E" w:rsidRDefault="006A0066" w:rsidP="00916DBF">
            <w:pPr>
              <w:pStyle w:val="Body1"/>
              <w:tabs>
                <w:tab w:val="left" w:pos="360"/>
              </w:tabs>
              <w:contextualSpacing/>
              <w:jc w:val="center"/>
              <w:rPr>
                <w:b/>
                <w:sz w:val="20"/>
                <w:szCs w:val="24"/>
              </w:rPr>
            </w:pPr>
            <w:r w:rsidRPr="00CF351E">
              <w:rPr>
                <w:b/>
                <w:sz w:val="20"/>
                <w:szCs w:val="24"/>
              </w:rPr>
              <w:t>NÚMERO DE QUESTÕES</w:t>
            </w:r>
          </w:p>
        </w:tc>
        <w:tc>
          <w:tcPr>
            <w:tcW w:w="1843" w:type="dxa"/>
            <w:shd w:val="clear" w:color="auto" w:fill="92D050"/>
          </w:tcPr>
          <w:p w:rsidR="006A0066" w:rsidRPr="00CF351E" w:rsidRDefault="006A0066" w:rsidP="00916DBF">
            <w:pPr>
              <w:pStyle w:val="Body1"/>
              <w:tabs>
                <w:tab w:val="left" w:pos="360"/>
              </w:tabs>
              <w:contextualSpacing/>
              <w:jc w:val="center"/>
              <w:rPr>
                <w:b/>
                <w:sz w:val="20"/>
                <w:szCs w:val="24"/>
              </w:rPr>
            </w:pPr>
            <w:r w:rsidRPr="00CF351E">
              <w:rPr>
                <w:b/>
                <w:sz w:val="20"/>
                <w:szCs w:val="24"/>
              </w:rPr>
              <w:t>VALOR DE CADA QUESTÃO</w:t>
            </w:r>
          </w:p>
        </w:tc>
        <w:tc>
          <w:tcPr>
            <w:tcW w:w="1842" w:type="dxa"/>
            <w:shd w:val="clear" w:color="auto" w:fill="92D050"/>
          </w:tcPr>
          <w:p w:rsidR="006A0066" w:rsidRPr="00CF351E" w:rsidRDefault="006A0066" w:rsidP="00916DBF">
            <w:pPr>
              <w:pStyle w:val="Body1"/>
              <w:tabs>
                <w:tab w:val="left" w:pos="360"/>
              </w:tabs>
              <w:contextualSpacing/>
              <w:jc w:val="center"/>
              <w:rPr>
                <w:b/>
                <w:sz w:val="20"/>
                <w:szCs w:val="24"/>
              </w:rPr>
            </w:pPr>
            <w:r w:rsidRPr="00CF351E">
              <w:rPr>
                <w:b/>
                <w:sz w:val="20"/>
                <w:szCs w:val="24"/>
              </w:rPr>
              <w:t>TOTAL POR TIPO DE PROVA</w:t>
            </w:r>
          </w:p>
        </w:tc>
      </w:tr>
      <w:tr w:rsidR="006A0066" w:rsidRPr="00CF351E" w:rsidTr="00916DBF">
        <w:trPr>
          <w:trHeight w:val="50"/>
        </w:trPr>
        <w:tc>
          <w:tcPr>
            <w:tcW w:w="2093" w:type="dxa"/>
            <w:vMerge w:val="restart"/>
            <w:shd w:val="clear" w:color="auto" w:fill="auto"/>
          </w:tcPr>
          <w:p w:rsidR="006A0066" w:rsidRPr="00CF351E" w:rsidRDefault="006A0066" w:rsidP="00916DBF">
            <w:pPr>
              <w:pStyle w:val="Body1"/>
              <w:tabs>
                <w:tab w:val="left" w:pos="360"/>
              </w:tabs>
              <w:contextualSpacing/>
              <w:jc w:val="center"/>
              <w:rPr>
                <w:sz w:val="20"/>
                <w:szCs w:val="24"/>
              </w:rPr>
            </w:pPr>
            <w:r w:rsidRPr="00CF351E">
              <w:rPr>
                <w:sz w:val="20"/>
                <w:szCs w:val="24"/>
              </w:rPr>
              <w:t xml:space="preserve">Conhecimentos </w:t>
            </w:r>
            <w:r>
              <w:rPr>
                <w:sz w:val="20"/>
                <w:szCs w:val="24"/>
              </w:rPr>
              <w:t>Básicos</w:t>
            </w:r>
          </w:p>
        </w:tc>
        <w:tc>
          <w:tcPr>
            <w:tcW w:w="2268" w:type="dxa"/>
            <w:shd w:val="clear" w:color="auto" w:fill="auto"/>
          </w:tcPr>
          <w:p w:rsidR="006A0066" w:rsidRPr="00CF351E" w:rsidRDefault="006A0066" w:rsidP="00916DBF">
            <w:pPr>
              <w:pStyle w:val="Body1"/>
              <w:tabs>
                <w:tab w:val="left" w:pos="360"/>
              </w:tabs>
              <w:contextualSpacing/>
              <w:jc w:val="center"/>
              <w:rPr>
                <w:color w:val="auto"/>
                <w:sz w:val="20"/>
                <w:szCs w:val="24"/>
              </w:rPr>
            </w:pPr>
            <w:r w:rsidRPr="00CF351E">
              <w:rPr>
                <w:color w:val="auto"/>
                <w:sz w:val="20"/>
                <w:szCs w:val="24"/>
              </w:rPr>
              <w:t>Língua Portuguesa</w:t>
            </w:r>
          </w:p>
        </w:tc>
        <w:tc>
          <w:tcPr>
            <w:tcW w:w="1701" w:type="dxa"/>
            <w:shd w:val="clear" w:color="auto" w:fill="auto"/>
          </w:tcPr>
          <w:p w:rsidR="006A0066" w:rsidRPr="00CF351E" w:rsidRDefault="006A0066" w:rsidP="00916DBF">
            <w:pPr>
              <w:pStyle w:val="Body1"/>
              <w:tabs>
                <w:tab w:val="left" w:pos="360"/>
              </w:tabs>
              <w:contextualSpacing/>
              <w:jc w:val="center"/>
              <w:rPr>
                <w:color w:val="auto"/>
                <w:sz w:val="20"/>
                <w:szCs w:val="24"/>
              </w:rPr>
            </w:pPr>
            <w:r>
              <w:rPr>
                <w:color w:val="auto"/>
                <w:sz w:val="20"/>
                <w:szCs w:val="24"/>
              </w:rPr>
              <w:t>10</w:t>
            </w:r>
          </w:p>
        </w:tc>
        <w:tc>
          <w:tcPr>
            <w:tcW w:w="1843" w:type="dxa"/>
            <w:vMerge w:val="restart"/>
            <w:shd w:val="clear" w:color="auto" w:fill="auto"/>
          </w:tcPr>
          <w:p w:rsidR="006A0066" w:rsidRPr="00CF351E" w:rsidRDefault="006A0066" w:rsidP="00916DBF">
            <w:pPr>
              <w:pStyle w:val="Body1"/>
              <w:tabs>
                <w:tab w:val="left" w:pos="360"/>
              </w:tabs>
              <w:contextualSpacing/>
              <w:jc w:val="center"/>
              <w:rPr>
                <w:color w:val="auto"/>
                <w:sz w:val="20"/>
                <w:szCs w:val="24"/>
              </w:rPr>
            </w:pPr>
            <w:r w:rsidRPr="00CF351E">
              <w:rPr>
                <w:color w:val="auto"/>
                <w:sz w:val="20"/>
                <w:szCs w:val="24"/>
              </w:rPr>
              <w:t>0,</w:t>
            </w:r>
            <w:r>
              <w:rPr>
                <w:color w:val="auto"/>
                <w:sz w:val="20"/>
                <w:szCs w:val="24"/>
              </w:rPr>
              <w:t>2</w:t>
            </w:r>
            <w:r w:rsidRPr="00CF351E">
              <w:rPr>
                <w:color w:val="auto"/>
                <w:sz w:val="20"/>
                <w:szCs w:val="24"/>
              </w:rPr>
              <w:t>0</w:t>
            </w:r>
          </w:p>
        </w:tc>
        <w:tc>
          <w:tcPr>
            <w:tcW w:w="1842" w:type="dxa"/>
            <w:vMerge w:val="restart"/>
            <w:shd w:val="clear" w:color="auto" w:fill="auto"/>
          </w:tcPr>
          <w:p w:rsidR="006A0066" w:rsidRPr="00CF351E" w:rsidRDefault="006A0066" w:rsidP="00916DBF">
            <w:pPr>
              <w:pStyle w:val="Body1"/>
              <w:tabs>
                <w:tab w:val="left" w:pos="360"/>
              </w:tabs>
              <w:contextualSpacing/>
              <w:jc w:val="center"/>
              <w:rPr>
                <w:color w:val="auto"/>
                <w:sz w:val="20"/>
                <w:szCs w:val="24"/>
              </w:rPr>
            </w:pPr>
            <w:r>
              <w:rPr>
                <w:color w:val="auto"/>
                <w:sz w:val="20"/>
                <w:szCs w:val="24"/>
              </w:rPr>
              <w:t>4</w:t>
            </w:r>
            <w:r w:rsidRPr="00CF351E">
              <w:rPr>
                <w:color w:val="auto"/>
                <w:sz w:val="20"/>
                <w:szCs w:val="24"/>
              </w:rPr>
              <w:t>,00</w:t>
            </w:r>
          </w:p>
        </w:tc>
      </w:tr>
      <w:tr w:rsidR="006A0066" w:rsidRPr="00CF351E" w:rsidTr="00916DBF">
        <w:trPr>
          <w:trHeight w:val="50"/>
        </w:trPr>
        <w:tc>
          <w:tcPr>
            <w:tcW w:w="2093" w:type="dxa"/>
            <w:vMerge/>
            <w:shd w:val="clear" w:color="auto" w:fill="auto"/>
          </w:tcPr>
          <w:p w:rsidR="006A0066" w:rsidRPr="00CF351E" w:rsidRDefault="006A0066" w:rsidP="00916DBF">
            <w:pPr>
              <w:pStyle w:val="Body1"/>
              <w:tabs>
                <w:tab w:val="left" w:pos="360"/>
              </w:tabs>
              <w:contextualSpacing/>
              <w:jc w:val="center"/>
              <w:rPr>
                <w:sz w:val="20"/>
                <w:szCs w:val="24"/>
              </w:rPr>
            </w:pPr>
          </w:p>
        </w:tc>
        <w:tc>
          <w:tcPr>
            <w:tcW w:w="2268" w:type="dxa"/>
            <w:shd w:val="clear" w:color="auto" w:fill="auto"/>
          </w:tcPr>
          <w:p w:rsidR="006A0066" w:rsidRPr="00CF351E" w:rsidRDefault="006A0066" w:rsidP="00916DBF">
            <w:pPr>
              <w:pStyle w:val="Body1"/>
              <w:tabs>
                <w:tab w:val="left" w:pos="360"/>
              </w:tabs>
              <w:contextualSpacing/>
              <w:jc w:val="center"/>
              <w:rPr>
                <w:color w:val="auto"/>
                <w:sz w:val="20"/>
                <w:szCs w:val="24"/>
              </w:rPr>
            </w:pPr>
            <w:r w:rsidRPr="00CF351E">
              <w:rPr>
                <w:color w:val="auto"/>
                <w:sz w:val="20"/>
                <w:szCs w:val="24"/>
              </w:rPr>
              <w:t>Matemática</w:t>
            </w:r>
          </w:p>
        </w:tc>
        <w:tc>
          <w:tcPr>
            <w:tcW w:w="1701" w:type="dxa"/>
            <w:shd w:val="clear" w:color="auto" w:fill="auto"/>
          </w:tcPr>
          <w:p w:rsidR="006A0066" w:rsidRPr="00CF351E" w:rsidRDefault="006A0066" w:rsidP="00916DBF">
            <w:pPr>
              <w:pStyle w:val="Body1"/>
              <w:tabs>
                <w:tab w:val="left" w:pos="360"/>
              </w:tabs>
              <w:contextualSpacing/>
              <w:jc w:val="center"/>
              <w:rPr>
                <w:color w:val="auto"/>
                <w:sz w:val="20"/>
                <w:szCs w:val="24"/>
              </w:rPr>
            </w:pPr>
            <w:r>
              <w:rPr>
                <w:color w:val="auto"/>
                <w:sz w:val="20"/>
                <w:szCs w:val="24"/>
              </w:rPr>
              <w:t>5</w:t>
            </w:r>
          </w:p>
        </w:tc>
        <w:tc>
          <w:tcPr>
            <w:tcW w:w="1843" w:type="dxa"/>
            <w:vMerge/>
            <w:shd w:val="clear" w:color="auto" w:fill="auto"/>
          </w:tcPr>
          <w:p w:rsidR="006A0066" w:rsidRPr="00CF351E" w:rsidRDefault="006A0066" w:rsidP="00916DBF">
            <w:pPr>
              <w:pStyle w:val="Body1"/>
              <w:tabs>
                <w:tab w:val="left" w:pos="360"/>
              </w:tabs>
              <w:contextualSpacing/>
              <w:jc w:val="center"/>
              <w:rPr>
                <w:color w:val="auto"/>
                <w:sz w:val="20"/>
                <w:szCs w:val="24"/>
              </w:rPr>
            </w:pPr>
          </w:p>
        </w:tc>
        <w:tc>
          <w:tcPr>
            <w:tcW w:w="1842" w:type="dxa"/>
            <w:vMerge/>
            <w:shd w:val="clear" w:color="auto" w:fill="auto"/>
          </w:tcPr>
          <w:p w:rsidR="006A0066" w:rsidRPr="00CF351E" w:rsidRDefault="006A0066" w:rsidP="00916DBF">
            <w:pPr>
              <w:pStyle w:val="Body1"/>
              <w:tabs>
                <w:tab w:val="left" w:pos="360"/>
              </w:tabs>
              <w:contextualSpacing/>
              <w:jc w:val="center"/>
              <w:rPr>
                <w:color w:val="auto"/>
                <w:sz w:val="20"/>
                <w:szCs w:val="24"/>
              </w:rPr>
            </w:pPr>
          </w:p>
        </w:tc>
      </w:tr>
      <w:tr w:rsidR="006A0066" w:rsidRPr="00CF351E" w:rsidTr="00916DBF">
        <w:trPr>
          <w:trHeight w:val="50"/>
        </w:trPr>
        <w:tc>
          <w:tcPr>
            <w:tcW w:w="2093" w:type="dxa"/>
            <w:vMerge/>
            <w:shd w:val="clear" w:color="auto" w:fill="auto"/>
          </w:tcPr>
          <w:p w:rsidR="006A0066" w:rsidRPr="00CF351E" w:rsidRDefault="006A0066" w:rsidP="00916DBF">
            <w:pPr>
              <w:pStyle w:val="Body1"/>
              <w:tabs>
                <w:tab w:val="left" w:pos="360"/>
              </w:tabs>
              <w:contextualSpacing/>
              <w:jc w:val="center"/>
              <w:rPr>
                <w:sz w:val="20"/>
                <w:szCs w:val="24"/>
              </w:rPr>
            </w:pPr>
          </w:p>
        </w:tc>
        <w:tc>
          <w:tcPr>
            <w:tcW w:w="2268" w:type="dxa"/>
            <w:shd w:val="clear" w:color="auto" w:fill="auto"/>
          </w:tcPr>
          <w:p w:rsidR="006A0066" w:rsidRPr="00CF351E" w:rsidRDefault="006A0066" w:rsidP="00916DBF">
            <w:pPr>
              <w:pStyle w:val="Body1"/>
              <w:tabs>
                <w:tab w:val="left" w:pos="360"/>
              </w:tabs>
              <w:contextualSpacing/>
              <w:jc w:val="center"/>
              <w:rPr>
                <w:color w:val="auto"/>
                <w:sz w:val="20"/>
                <w:szCs w:val="24"/>
              </w:rPr>
            </w:pPr>
            <w:r w:rsidRPr="00CF351E">
              <w:rPr>
                <w:color w:val="auto"/>
                <w:sz w:val="20"/>
                <w:szCs w:val="24"/>
              </w:rPr>
              <w:t>Conhecimentos Gerais</w:t>
            </w:r>
            <w:r>
              <w:rPr>
                <w:color w:val="auto"/>
                <w:sz w:val="20"/>
                <w:szCs w:val="24"/>
              </w:rPr>
              <w:t xml:space="preserve"> e Atualidades</w:t>
            </w:r>
          </w:p>
        </w:tc>
        <w:tc>
          <w:tcPr>
            <w:tcW w:w="1701" w:type="dxa"/>
            <w:shd w:val="clear" w:color="auto" w:fill="auto"/>
          </w:tcPr>
          <w:p w:rsidR="006A0066" w:rsidRPr="00CF351E" w:rsidRDefault="006A0066" w:rsidP="00916DBF">
            <w:pPr>
              <w:pStyle w:val="Body1"/>
              <w:tabs>
                <w:tab w:val="left" w:pos="360"/>
              </w:tabs>
              <w:contextualSpacing/>
              <w:jc w:val="center"/>
              <w:rPr>
                <w:color w:val="auto"/>
                <w:sz w:val="20"/>
                <w:szCs w:val="24"/>
              </w:rPr>
            </w:pPr>
            <w:r>
              <w:rPr>
                <w:color w:val="auto"/>
                <w:sz w:val="20"/>
                <w:szCs w:val="24"/>
              </w:rPr>
              <w:t>5</w:t>
            </w:r>
          </w:p>
        </w:tc>
        <w:tc>
          <w:tcPr>
            <w:tcW w:w="1843" w:type="dxa"/>
            <w:vMerge/>
            <w:shd w:val="clear" w:color="auto" w:fill="auto"/>
          </w:tcPr>
          <w:p w:rsidR="006A0066" w:rsidRPr="00CF351E" w:rsidRDefault="006A0066" w:rsidP="00916DBF">
            <w:pPr>
              <w:pStyle w:val="Body1"/>
              <w:tabs>
                <w:tab w:val="left" w:pos="360"/>
              </w:tabs>
              <w:contextualSpacing/>
              <w:jc w:val="center"/>
              <w:rPr>
                <w:color w:val="auto"/>
                <w:sz w:val="20"/>
                <w:szCs w:val="24"/>
              </w:rPr>
            </w:pPr>
          </w:p>
        </w:tc>
        <w:tc>
          <w:tcPr>
            <w:tcW w:w="1842" w:type="dxa"/>
            <w:vMerge/>
            <w:shd w:val="clear" w:color="auto" w:fill="auto"/>
          </w:tcPr>
          <w:p w:rsidR="006A0066" w:rsidRPr="00CF351E" w:rsidRDefault="006A0066" w:rsidP="00916DBF">
            <w:pPr>
              <w:pStyle w:val="Body1"/>
              <w:tabs>
                <w:tab w:val="left" w:pos="360"/>
              </w:tabs>
              <w:contextualSpacing/>
              <w:jc w:val="center"/>
              <w:rPr>
                <w:color w:val="auto"/>
                <w:sz w:val="20"/>
                <w:szCs w:val="24"/>
              </w:rPr>
            </w:pPr>
          </w:p>
        </w:tc>
      </w:tr>
      <w:tr w:rsidR="006A0066" w:rsidRPr="00CF351E" w:rsidTr="00916DBF">
        <w:trPr>
          <w:trHeight w:val="184"/>
        </w:trPr>
        <w:tc>
          <w:tcPr>
            <w:tcW w:w="2093" w:type="dxa"/>
            <w:tcBorders>
              <w:bottom w:val="single" w:sz="8" w:space="0" w:color="76923C"/>
            </w:tcBorders>
            <w:shd w:val="clear" w:color="auto" w:fill="auto"/>
          </w:tcPr>
          <w:p w:rsidR="006A0066" w:rsidRPr="00CF351E" w:rsidRDefault="006A0066" w:rsidP="00916DBF">
            <w:pPr>
              <w:pStyle w:val="Body1"/>
              <w:tabs>
                <w:tab w:val="left" w:pos="360"/>
              </w:tabs>
              <w:contextualSpacing/>
              <w:jc w:val="center"/>
              <w:rPr>
                <w:sz w:val="20"/>
                <w:szCs w:val="24"/>
              </w:rPr>
            </w:pPr>
            <w:r w:rsidRPr="00CF351E">
              <w:rPr>
                <w:sz w:val="20"/>
                <w:szCs w:val="24"/>
              </w:rPr>
              <w:t>Conhecimentos Específicos</w:t>
            </w:r>
          </w:p>
        </w:tc>
        <w:tc>
          <w:tcPr>
            <w:tcW w:w="2268" w:type="dxa"/>
            <w:shd w:val="clear" w:color="auto" w:fill="auto"/>
          </w:tcPr>
          <w:p w:rsidR="006A0066" w:rsidRPr="00CF351E" w:rsidRDefault="006A0066" w:rsidP="00916DBF">
            <w:pPr>
              <w:pStyle w:val="Body1"/>
              <w:tabs>
                <w:tab w:val="left" w:pos="360"/>
              </w:tabs>
              <w:contextualSpacing/>
              <w:jc w:val="center"/>
              <w:rPr>
                <w:color w:val="auto"/>
                <w:sz w:val="20"/>
                <w:szCs w:val="24"/>
              </w:rPr>
            </w:pPr>
            <w:r w:rsidRPr="00CF351E">
              <w:rPr>
                <w:sz w:val="20"/>
                <w:szCs w:val="24"/>
              </w:rPr>
              <w:t xml:space="preserve">Conhecimentos </w:t>
            </w:r>
            <w:r>
              <w:rPr>
                <w:sz w:val="20"/>
                <w:szCs w:val="24"/>
              </w:rPr>
              <w:t>Técnicos</w:t>
            </w:r>
            <w:r w:rsidRPr="00CF351E">
              <w:rPr>
                <w:sz w:val="20"/>
                <w:szCs w:val="24"/>
              </w:rPr>
              <w:t xml:space="preserve"> do cargo</w:t>
            </w:r>
            <w:r>
              <w:rPr>
                <w:sz w:val="20"/>
                <w:szCs w:val="24"/>
              </w:rPr>
              <w:t>,</w:t>
            </w:r>
            <w:r w:rsidRPr="00CF351E">
              <w:rPr>
                <w:sz w:val="20"/>
                <w:szCs w:val="24"/>
              </w:rPr>
              <w:t xml:space="preserve"> Legislação</w:t>
            </w:r>
            <w:r>
              <w:rPr>
                <w:sz w:val="20"/>
                <w:szCs w:val="24"/>
              </w:rPr>
              <w:t xml:space="preserve"> e Informática</w:t>
            </w:r>
          </w:p>
        </w:tc>
        <w:tc>
          <w:tcPr>
            <w:tcW w:w="1701" w:type="dxa"/>
            <w:shd w:val="clear" w:color="auto" w:fill="auto"/>
          </w:tcPr>
          <w:p w:rsidR="006A0066" w:rsidRPr="00CF351E" w:rsidRDefault="006A0066" w:rsidP="00916DBF">
            <w:pPr>
              <w:pStyle w:val="Body1"/>
              <w:tabs>
                <w:tab w:val="left" w:pos="360"/>
              </w:tabs>
              <w:contextualSpacing/>
              <w:jc w:val="center"/>
              <w:rPr>
                <w:color w:val="auto"/>
                <w:sz w:val="20"/>
                <w:szCs w:val="24"/>
              </w:rPr>
            </w:pPr>
            <w:r>
              <w:rPr>
                <w:color w:val="auto"/>
                <w:sz w:val="20"/>
                <w:szCs w:val="24"/>
              </w:rPr>
              <w:t>2</w:t>
            </w:r>
            <w:r w:rsidRPr="00CF351E">
              <w:rPr>
                <w:color w:val="auto"/>
                <w:sz w:val="20"/>
                <w:szCs w:val="24"/>
              </w:rPr>
              <w:t>0</w:t>
            </w:r>
          </w:p>
        </w:tc>
        <w:tc>
          <w:tcPr>
            <w:tcW w:w="1843" w:type="dxa"/>
            <w:shd w:val="clear" w:color="auto" w:fill="auto"/>
          </w:tcPr>
          <w:p w:rsidR="006A0066" w:rsidRPr="00CF351E" w:rsidRDefault="006A0066" w:rsidP="00916DBF">
            <w:pPr>
              <w:jc w:val="center"/>
              <w:rPr>
                <w:szCs w:val="24"/>
              </w:rPr>
            </w:pPr>
            <w:r w:rsidRPr="00CF351E">
              <w:rPr>
                <w:szCs w:val="24"/>
              </w:rPr>
              <w:t>0,</w:t>
            </w:r>
            <w:r>
              <w:rPr>
                <w:szCs w:val="24"/>
              </w:rPr>
              <w:t>3</w:t>
            </w:r>
            <w:r w:rsidRPr="00CF351E">
              <w:rPr>
                <w:szCs w:val="24"/>
              </w:rPr>
              <w:t>0</w:t>
            </w:r>
          </w:p>
        </w:tc>
        <w:tc>
          <w:tcPr>
            <w:tcW w:w="1842" w:type="dxa"/>
            <w:shd w:val="clear" w:color="auto" w:fill="auto"/>
          </w:tcPr>
          <w:p w:rsidR="006A0066" w:rsidRPr="00CF351E" w:rsidRDefault="006A0066" w:rsidP="00916DBF">
            <w:pPr>
              <w:jc w:val="center"/>
              <w:rPr>
                <w:szCs w:val="24"/>
              </w:rPr>
            </w:pPr>
            <w:r>
              <w:rPr>
                <w:szCs w:val="24"/>
              </w:rPr>
              <w:t>6</w:t>
            </w:r>
            <w:r w:rsidRPr="00CF351E">
              <w:rPr>
                <w:szCs w:val="24"/>
              </w:rPr>
              <w:t>,00</w:t>
            </w:r>
          </w:p>
        </w:tc>
      </w:tr>
      <w:tr w:rsidR="006A0066" w:rsidRPr="00CF351E" w:rsidTr="00916DBF">
        <w:trPr>
          <w:trHeight w:val="184"/>
        </w:trPr>
        <w:tc>
          <w:tcPr>
            <w:tcW w:w="2093" w:type="dxa"/>
            <w:tcBorders>
              <w:left w:val="nil"/>
              <w:bottom w:val="nil"/>
            </w:tcBorders>
            <w:shd w:val="clear" w:color="auto" w:fill="auto"/>
          </w:tcPr>
          <w:p w:rsidR="006A0066" w:rsidRPr="00CF351E" w:rsidRDefault="006A0066" w:rsidP="00916DBF">
            <w:pPr>
              <w:pStyle w:val="Body1"/>
              <w:tabs>
                <w:tab w:val="left" w:pos="360"/>
              </w:tabs>
              <w:contextualSpacing/>
              <w:jc w:val="center"/>
              <w:rPr>
                <w:sz w:val="20"/>
                <w:szCs w:val="24"/>
              </w:rPr>
            </w:pPr>
          </w:p>
        </w:tc>
        <w:tc>
          <w:tcPr>
            <w:tcW w:w="2268" w:type="dxa"/>
            <w:shd w:val="clear" w:color="auto" w:fill="92D050"/>
          </w:tcPr>
          <w:p w:rsidR="006A0066" w:rsidRPr="00CF351E" w:rsidRDefault="006A0066" w:rsidP="00916DBF">
            <w:pPr>
              <w:pStyle w:val="Body1"/>
              <w:tabs>
                <w:tab w:val="left" w:pos="360"/>
              </w:tabs>
              <w:contextualSpacing/>
              <w:jc w:val="center"/>
              <w:rPr>
                <w:b/>
                <w:sz w:val="20"/>
                <w:szCs w:val="24"/>
              </w:rPr>
            </w:pPr>
            <w:r w:rsidRPr="00CF351E">
              <w:rPr>
                <w:b/>
                <w:sz w:val="20"/>
                <w:szCs w:val="24"/>
              </w:rPr>
              <w:t>TOTAL</w:t>
            </w:r>
          </w:p>
        </w:tc>
        <w:tc>
          <w:tcPr>
            <w:tcW w:w="1701" w:type="dxa"/>
            <w:shd w:val="clear" w:color="auto" w:fill="92D050"/>
          </w:tcPr>
          <w:p w:rsidR="006A0066" w:rsidRPr="00CF351E" w:rsidRDefault="006A0066" w:rsidP="00916DBF">
            <w:pPr>
              <w:pStyle w:val="Body1"/>
              <w:tabs>
                <w:tab w:val="left" w:pos="360"/>
              </w:tabs>
              <w:contextualSpacing/>
              <w:jc w:val="center"/>
              <w:rPr>
                <w:b/>
                <w:color w:val="auto"/>
                <w:sz w:val="20"/>
                <w:szCs w:val="24"/>
              </w:rPr>
            </w:pPr>
            <w:r>
              <w:rPr>
                <w:b/>
                <w:color w:val="auto"/>
                <w:sz w:val="20"/>
                <w:szCs w:val="24"/>
              </w:rPr>
              <w:t>40</w:t>
            </w:r>
          </w:p>
        </w:tc>
        <w:tc>
          <w:tcPr>
            <w:tcW w:w="3685" w:type="dxa"/>
            <w:gridSpan w:val="2"/>
            <w:shd w:val="clear" w:color="auto" w:fill="92D050"/>
          </w:tcPr>
          <w:p w:rsidR="006A0066" w:rsidRPr="00CF351E" w:rsidRDefault="006A0066" w:rsidP="00916DBF">
            <w:pPr>
              <w:jc w:val="center"/>
              <w:rPr>
                <w:b/>
                <w:szCs w:val="24"/>
              </w:rPr>
            </w:pPr>
            <w:r w:rsidRPr="00CF351E">
              <w:rPr>
                <w:b/>
                <w:szCs w:val="24"/>
              </w:rPr>
              <w:t>10,00</w:t>
            </w:r>
          </w:p>
        </w:tc>
      </w:tr>
    </w:tbl>
    <w:p w:rsidR="006A0066" w:rsidRDefault="006A0066" w:rsidP="00B755B4">
      <w:pPr>
        <w:pStyle w:val="Body1"/>
        <w:tabs>
          <w:tab w:val="left" w:pos="360"/>
        </w:tabs>
        <w:contextualSpacing/>
        <w:jc w:val="both"/>
        <w:rPr>
          <w:color w:val="auto"/>
          <w:szCs w:val="24"/>
        </w:rPr>
      </w:pPr>
    </w:p>
    <w:p w:rsidR="009D5874" w:rsidRPr="00642AAE" w:rsidRDefault="009D5874" w:rsidP="009D5874">
      <w:pPr>
        <w:autoSpaceDE w:val="0"/>
        <w:autoSpaceDN w:val="0"/>
        <w:adjustRightInd w:val="0"/>
        <w:contextualSpacing/>
        <w:jc w:val="both"/>
        <w:rPr>
          <w:b/>
          <w:sz w:val="24"/>
          <w:szCs w:val="24"/>
        </w:rPr>
      </w:pPr>
      <w:r w:rsidRPr="00642AAE">
        <w:rPr>
          <w:b/>
          <w:sz w:val="24"/>
          <w:szCs w:val="24"/>
        </w:rPr>
        <w:t>6.4. Normas para ingresso no local de provas e prestação da prova objetiva</w:t>
      </w:r>
      <w:r>
        <w:rPr>
          <w:b/>
          <w:sz w:val="24"/>
          <w:szCs w:val="24"/>
        </w:rPr>
        <w:t>:</w:t>
      </w:r>
    </w:p>
    <w:p w:rsidR="009D5874" w:rsidRPr="00642AAE" w:rsidRDefault="009D5874" w:rsidP="009D5874">
      <w:pPr>
        <w:pStyle w:val="Body1"/>
        <w:tabs>
          <w:tab w:val="left" w:pos="360"/>
        </w:tabs>
        <w:spacing w:before="120"/>
        <w:ind w:left="426"/>
        <w:contextualSpacing/>
        <w:jc w:val="both"/>
        <w:rPr>
          <w:color w:val="auto"/>
          <w:szCs w:val="24"/>
        </w:rPr>
      </w:pPr>
      <w:r w:rsidRPr="00BB3F1F">
        <w:rPr>
          <w:b/>
          <w:color w:val="auto"/>
          <w:szCs w:val="24"/>
        </w:rPr>
        <w:t>6.4.1.</w:t>
      </w:r>
      <w:r w:rsidRPr="00642AAE">
        <w:rPr>
          <w:color w:val="auto"/>
          <w:szCs w:val="24"/>
        </w:rPr>
        <w:t xml:space="preserve"> </w:t>
      </w:r>
      <w:r w:rsidRPr="00642AAE">
        <w:rPr>
          <w:b/>
          <w:color w:val="auto"/>
          <w:szCs w:val="24"/>
          <w:u w:val="single"/>
        </w:rPr>
        <w:t>O candidato deverá comparecer no local da prova portando, obrigatoriamente, documento de identidade e</w:t>
      </w:r>
      <w:r w:rsidRPr="00642AAE">
        <w:rPr>
          <w:color w:val="auto"/>
          <w:szCs w:val="24"/>
          <w:u w:val="single"/>
        </w:rPr>
        <w:t xml:space="preserve"> </w:t>
      </w:r>
      <w:r w:rsidRPr="00642AAE">
        <w:rPr>
          <w:b/>
          <w:color w:val="auto"/>
          <w:szCs w:val="24"/>
          <w:u w:val="single"/>
        </w:rPr>
        <w:t>caneta esferográfica de tinta azul ou preta indelével e de material transparente.</w:t>
      </w:r>
      <w:r w:rsidRPr="00642AAE">
        <w:rPr>
          <w:color w:val="auto"/>
          <w:szCs w:val="24"/>
        </w:rPr>
        <w:t xml:space="preserve"> </w:t>
      </w:r>
    </w:p>
    <w:p w:rsidR="009D5874" w:rsidRPr="00642AAE" w:rsidRDefault="009D5874" w:rsidP="009D5874">
      <w:pPr>
        <w:pStyle w:val="Body1"/>
        <w:spacing w:before="120"/>
        <w:ind w:left="993"/>
        <w:contextualSpacing/>
        <w:jc w:val="both"/>
        <w:rPr>
          <w:color w:val="auto"/>
          <w:szCs w:val="24"/>
        </w:rPr>
      </w:pPr>
      <w:r w:rsidRPr="00642AAE">
        <w:rPr>
          <w:color w:val="auto"/>
          <w:szCs w:val="24"/>
        </w:rPr>
        <w:t>6.4.1.1.</w:t>
      </w:r>
      <w:r w:rsidR="004E14DC">
        <w:rPr>
          <w:color w:val="auto"/>
          <w:szCs w:val="24"/>
        </w:rPr>
        <w:t xml:space="preserve"> </w:t>
      </w:r>
      <w:r w:rsidR="004E14DC" w:rsidRPr="004E14DC">
        <w:rPr>
          <w:color w:val="auto"/>
          <w:szCs w:val="24"/>
        </w:rPr>
        <w:t xml:space="preserve">Serão considerados documentos de identidade: carteiras expedidas pelos Comandos Militares, pelas Secretarias de Segurança Pública, pelos Institutos de </w:t>
      </w:r>
      <w:r w:rsidR="004E14DC" w:rsidRPr="004E14DC">
        <w:rPr>
          <w:color w:val="auto"/>
          <w:szCs w:val="24"/>
        </w:rPr>
        <w:lastRenderedPageBreak/>
        <w:t>Identificação e pelos Corpos de Bombeiros Militares; carteiras expedidas pelos órgãos fiscalizadores de exercício profissional (Ordens, Conselhos, etc.); passaporte brasileiro, certificado de reservista, carteiras funcionais do Ministério Público; carteiras funcionais expedidas por órgão público que, por Lei Federal, valham como identidade; carteira de trabalho; carteira nacional de habilitação (somente o modelo aprovado pelo artigo 159 da Lei Federal nº 9.503, de 23 de setembro de 1997). Como o documento não ficará retido, será exigida a apresentação do original, não serão aceitas cópias, ainda que autenticadas, porém serão aceitos documentos de identificação digital expedidas por órgãos públicos.</w:t>
      </w:r>
    </w:p>
    <w:p w:rsidR="009D5874" w:rsidRPr="00642AAE" w:rsidRDefault="009D5874" w:rsidP="009D5874">
      <w:pPr>
        <w:pStyle w:val="Body1"/>
        <w:spacing w:before="120"/>
        <w:ind w:left="993"/>
        <w:contextualSpacing/>
        <w:jc w:val="both"/>
        <w:rPr>
          <w:color w:val="auto"/>
          <w:szCs w:val="24"/>
        </w:rPr>
      </w:pPr>
      <w:r w:rsidRPr="00642AAE">
        <w:rPr>
          <w:color w:val="auto"/>
          <w:szCs w:val="24"/>
        </w:rPr>
        <w:t>6.4.1.2. Não serão aceitos como documentos de identidade: certidões de nascimento, títulos eleitorais, carteiras de motorista (modelo antigo), carteiras de estudante, carteiras funcionais, CPF, ou qualquer outro documento sem valor de identidade, bem como documentos ilegíveis ou não identificáveis.</w:t>
      </w:r>
    </w:p>
    <w:p w:rsidR="009D5874" w:rsidRDefault="009D5874" w:rsidP="009D5874">
      <w:pPr>
        <w:pStyle w:val="Body1"/>
        <w:spacing w:before="120"/>
        <w:ind w:left="993"/>
        <w:contextualSpacing/>
        <w:jc w:val="both"/>
        <w:rPr>
          <w:color w:val="auto"/>
          <w:szCs w:val="24"/>
        </w:rPr>
      </w:pPr>
      <w:r w:rsidRPr="00642AAE">
        <w:rPr>
          <w:color w:val="auto"/>
          <w:szCs w:val="24"/>
        </w:rPr>
        <w:t>6.4.1.3. Em caso de perda, furto ou roubo do documento de identidade original, o candidato deverá apresentar documento que ateste o registro da ocorrência em órgão policial, expedido há, no máximo, (30) trinta dias. Neste caso será realizada a identificação especial através da coleta de impressão digital para posterior averiguação.</w:t>
      </w:r>
    </w:p>
    <w:p w:rsidR="009D5874" w:rsidRDefault="009D5874" w:rsidP="009D5874">
      <w:pPr>
        <w:pStyle w:val="Body1"/>
        <w:spacing w:before="120"/>
        <w:ind w:left="993"/>
        <w:contextualSpacing/>
        <w:jc w:val="both"/>
        <w:rPr>
          <w:color w:val="auto"/>
          <w:szCs w:val="24"/>
        </w:rPr>
      </w:pPr>
      <w:r>
        <w:rPr>
          <w:color w:val="auto"/>
          <w:szCs w:val="24"/>
        </w:rPr>
        <w:t xml:space="preserve">6.4.1.4. </w:t>
      </w:r>
      <w:r w:rsidRPr="00F4173A">
        <w:rPr>
          <w:color w:val="auto"/>
          <w:szCs w:val="24"/>
        </w:rPr>
        <w:t>A não apresentação do documento de identidade, nos termos desse edital impedirá o acesso do candidato ao local de prova.</w:t>
      </w:r>
    </w:p>
    <w:p w:rsidR="009D5874" w:rsidRPr="00642AAE" w:rsidRDefault="009D5874" w:rsidP="009D5874">
      <w:pPr>
        <w:pStyle w:val="Body1"/>
        <w:spacing w:before="120"/>
        <w:ind w:left="993"/>
        <w:contextualSpacing/>
        <w:jc w:val="both"/>
        <w:rPr>
          <w:color w:val="auto"/>
          <w:szCs w:val="24"/>
        </w:rPr>
      </w:pPr>
      <w:r>
        <w:rPr>
          <w:color w:val="auto"/>
          <w:szCs w:val="24"/>
        </w:rPr>
        <w:t xml:space="preserve">6.4.1.5. </w:t>
      </w:r>
      <w:r w:rsidRPr="00326F33">
        <w:rPr>
          <w:color w:val="auto"/>
          <w:szCs w:val="24"/>
        </w:rPr>
        <w:t>Em face de eventual divergência a empresa SC Treinamentos poderá exigir a apresentação do original do Comprovante de pagamento da taxa de inscrição, com a devida autenticação bancária, não sendo válida cópia mesmo que autenticada.</w:t>
      </w:r>
    </w:p>
    <w:p w:rsidR="009D5874" w:rsidRPr="00642AAE" w:rsidRDefault="009D5874" w:rsidP="009D5874">
      <w:pPr>
        <w:contextualSpacing/>
        <w:jc w:val="both"/>
        <w:outlineLvl w:val="0"/>
        <w:rPr>
          <w:rFonts w:eastAsia="Arial Unicode MS"/>
          <w:sz w:val="24"/>
          <w:szCs w:val="24"/>
          <w:u w:color="000000"/>
        </w:rPr>
      </w:pPr>
    </w:p>
    <w:p w:rsidR="009D5874" w:rsidRPr="00642AAE" w:rsidRDefault="009D5874" w:rsidP="009D5874">
      <w:pPr>
        <w:contextualSpacing/>
        <w:jc w:val="both"/>
        <w:outlineLvl w:val="0"/>
        <w:rPr>
          <w:rFonts w:eastAsia="Arial Unicode MS"/>
          <w:sz w:val="24"/>
          <w:szCs w:val="24"/>
          <w:u w:color="000000"/>
        </w:rPr>
      </w:pPr>
      <w:r w:rsidRPr="00642AAE">
        <w:rPr>
          <w:rFonts w:eastAsia="Arial Unicode MS"/>
          <w:sz w:val="24"/>
          <w:szCs w:val="24"/>
          <w:u w:color="000000"/>
        </w:rPr>
        <w:t xml:space="preserve">6.5. Durante a realização da prova não será permitido ao candidato, sob pena de ser excluído do </w:t>
      </w:r>
      <w:r w:rsidR="00CD6DB1">
        <w:rPr>
          <w:rFonts w:eastAsia="Arial Unicode MS"/>
          <w:sz w:val="24"/>
          <w:szCs w:val="24"/>
          <w:u w:color="000000"/>
        </w:rPr>
        <w:t>Concurso Público</w:t>
      </w:r>
      <w:r w:rsidRPr="00642AAE">
        <w:rPr>
          <w:rFonts w:eastAsia="Arial Unicode MS"/>
          <w:sz w:val="24"/>
          <w:szCs w:val="24"/>
          <w:u w:color="000000"/>
        </w:rPr>
        <w:t>:</w:t>
      </w:r>
    </w:p>
    <w:p w:rsidR="009D5874" w:rsidRPr="00642AAE" w:rsidRDefault="009D5874" w:rsidP="009D5874">
      <w:pPr>
        <w:tabs>
          <w:tab w:val="left" w:pos="1134"/>
          <w:tab w:val="left" w:pos="1276"/>
        </w:tabs>
        <w:spacing w:before="120"/>
        <w:ind w:left="426"/>
        <w:contextualSpacing/>
        <w:jc w:val="both"/>
        <w:outlineLvl w:val="0"/>
        <w:rPr>
          <w:rFonts w:eastAsia="Arial Unicode MS"/>
          <w:sz w:val="24"/>
          <w:szCs w:val="24"/>
          <w:u w:color="000000"/>
        </w:rPr>
      </w:pPr>
      <w:r w:rsidRPr="00642AAE">
        <w:rPr>
          <w:rFonts w:eastAsia="Arial Unicode MS"/>
          <w:sz w:val="24"/>
          <w:szCs w:val="24"/>
          <w:u w:color="000000"/>
        </w:rPr>
        <w:t xml:space="preserve">6.5.1. Comunicar-se com os demais candidatos ou pessoas estranhas ao </w:t>
      </w:r>
      <w:r w:rsidR="00CD6DB1">
        <w:rPr>
          <w:rFonts w:eastAsia="Arial Unicode MS"/>
          <w:sz w:val="24"/>
          <w:szCs w:val="24"/>
          <w:u w:color="000000"/>
        </w:rPr>
        <w:t>Concurso Público</w:t>
      </w:r>
      <w:r w:rsidRPr="00642AAE">
        <w:rPr>
          <w:rFonts w:eastAsia="Arial Unicode MS"/>
          <w:sz w:val="24"/>
          <w:szCs w:val="24"/>
          <w:u w:color="000000"/>
        </w:rPr>
        <w:t>, bem como c</w:t>
      </w:r>
      <w:r>
        <w:rPr>
          <w:rFonts w:eastAsia="Arial Unicode MS"/>
          <w:sz w:val="24"/>
          <w:szCs w:val="24"/>
          <w:u w:color="000000"/>
        </w:rPr>
        <w:t>onsultar livros ou apontamentos.</w:t>
      </w:r>
    </w:p>
    <w:p w:rsidR="009D5874" w:rsidRPr="00642AAE" w:rsidRDefault="009D5874" w:rsidP="009D5874">
      <w:pPr>
        <w:tabs>
          <w:tab w:val="left" w:pos="1134"/>
          <w:tab w:val="left" w:pos="1276"/>
        </w:tabs>
        <w:spacing w:before="120"/>
        <w:ind w:left="426"/>
        <w:contextualSpacing/>
        <w:jc w:val="both"/>
        <w:outlineLvl w:val="0"/>
        <w:rPr>
          <w:rFonts w:eastAsia="Arial Unicode MS"/>
          <w:sz w:val="24"/>
          <w:szCs w:val="24"/>
          <w:u w:color="000000"/>
        </w:rPr>
      </w:pPr>
      <w:r w:rsidRPr="00642AAE">
        <w:rPr>
          <w:rFonts w:eastAsia="Arial Unicode MS"/>
          <w:sz w:val="24"/>
          <w:szCs w:val="24"/>
          <w:u w:color="000000"/>
        </w:rPr>
        <w:t xml:space="preserve">6.5.2. </w:t>
      </w:r>
      <w:r w:rsidRPr="00FD689B">
        <w:rPr>
          <w:rFonts w:eastAsia="Arial Unicode MS"/>
          <w:sz w:val="24"/>
          <w:szCs w:val="24"/>
          <w:u w:color="000000"/>
        </w:rPr>
        <w:t>É vedado ao candidato, durante a realização da provas, ausentar-se da sala sem a companhia de um fiscal, ausentar-se da sala de prova levando o cartão-resposta personalizado e/ou o Caderno de Questões ou outros materiais não permitidos, sem autorização, comunicação com outro candidato, bem como se utilizando de quaisquer dos recursos não permitidos,  tratar incorretamente ou agir com descortesia a qualquer pessoa envolvida na aplicação das provas, bem como os Coordenadores e seus Auxi</w:t>
      </w:r>
      <w:r>
        <w:rPr>
          <w:rFonts w:eastAsia="Arial Unicode MS"/>
          <w:sz w:val="24"/>
          <w:szCs w:val="24"/>
          <w:u w:color="000000"/>
        </w:rPr>
        <w:t>liares ou Autoridades presentes.</w:t>
      </w:r>
    </w:p>
    <w:p w:rsidR="009D5874" w:rsidRDefault="009D5874" w:rsidP="009D5874">
      <w:pPr>
        <w:tabs>
          <w:tab w:val="left" w:pos="1134"/>
          <w:tab w:val="left" w:pos="1276"/>
        </w:tabs>
        <w:spacing w:before="120"/>
        <w:ind w:left="426"/>
        <w:contextualSpacing/>
        <w:jc w:val="both"/>
        <w:outlineLvl w:val="0"/>
        <w:rPr>
          <w:rFonts w:eastAsia="Arial Unicode MS"/>
          <w:sz w:val="24"/>
          <w:szCs w:val="24"/>
          <w:u w:color="000000"/>
        </w:rPr>
      </w:pPr>
      <w:r w:rsidRPr="00642AAE">
        <w:rPr>
          <w:rFonts w:eastAsia="Arial Unicode MS"/>
          <w:sz w:val="24"/>
          <w:szCs w:val="24"/>
          <w:u w:color="000000"/>
        </w:rPr>
        <w:t xml:space="preserve">6.5.3. </w:t>
      </w:r>
      <w:r w:rsidR="00F950DA" w:rsidRPr="00F950DA">
        <w:rPr>
          <w:rFonts w:eastAsia="Arial Unicode MS"/>
          <w:sz w:val="24"/>
          <w:szCs w:val="24"/>
          <w:u w:color="000000"/>
        </w:rPr>
        <w:t>Não será permitido ao candidato realizar as provas portando arma(s) de qualquer espécie; óculos escuros e artigos de chapelaria, tais como boné, chapéu, viseira, gorro ou similares, ressalvados aqueles exclusivamente de livre manifestação religiosa como o “quipá” e “véu”, desde que avaliados pelo fiscal de prova e que não apresentem nenhum indício de utilização indevida, com a finalidade de violar os itens do Edital, especialmente aqueles que vedam qualquer tipo de consulta; aparelhos eletrônicos (máquinas calculadoras, agendas eletrônicas ou similares, telefone celular, relógio com calculadora, smartphones, tablets, ipods, pen drives, câmera fotográfica, aparelho para surdez (quando não houver a comprovação exigida no item 3.9), tocadores MP3 ou similares, gravadores, alarmes de qualquer espécie, fones de ouvido ou qualquer transmissor, gravador ou receptor de dados, imagens, vídeos e mensagens, dentre outros); dicionário; apostila; material didático; livros; manuais; impressos; anotações; bebidas com rótulos, dentre outros. Todos estes materiais e/ou equipamentos deverão ser entregues voluntariamente, no momento do ingresso na sala de prova, ao fiscal de sala, que os orientará sobre o correto acondicionamento de seus pertences na sala de provas.</w:t>
      </w:r>
    </w:p>
    <w:p w:rsidR="009D5874" w:rsidRPr="00642AAE" w:rsidRDefault="009D5874" w:rsidP="009D5874">
      <w:pPr>
        <w:tabs>
          <w:tab w:val="left" w:pos="1134"/>
          <w:tab w:val="left" w:pos="1276"/>
        </w:tabs>
        <w:spacing w:before="120"/>
        <w:ind w:left="426"/>
        <w:contextualSpacing/>
        <w:jc w:val="both"/>
        <w:outlineLvl w:val="0"/>
        <w:rPr>
          <w:rFonts w:eastAsia="Arial Unicode MS"/>
          <w:sz w:val="24"/>
          <w:szCs w:val="24"/>
          <w:u w:color="000000"/>
        </w:rPr>
      </w:pPr>
      <w:r>
        <w:rPr>
          <w:rFonts w:eastAsia="Arial Unicode MS"/>
          <w:sz w:val="24"/>
          <w:szCs w:val="24"/>
          <w:u w:color="000000"/>
        </w:rPr>
        <w:t>6.5.4.</w:t>
      </w:r>
      <w:r w:rsidRPr="003B18F9">
        <w:rPr>
          <w:rFonts w:eastAsia="Arial Unicode MS"/>
          <w:sz w:val="24"/>
          <w:szCs w:val="24"/>
          <w:u w:color="000000"/>
        </w:rPr>
        <w:tab/>
        <w:t>A simples posse, mesmo que desligado</w:t>
      </w:r>
      <w:r>
        <w:rPr>
          <w:rFonts w:eastAsia="Arial Unicode MS"/>
          <w:sz w:val="24"/>
          <w:szCs w:val="24"/>
          <w:u w:color="000000"/>
        </w:rPr>
        <w:t xml:space="preserve"> de aparelhos eletrônicos</w:t>
      </w:r>
      <w:r w:rsidRPr="003B18F9">
        <w:rPr>
          <w:rFonts w:eastAsia="Arial Unicode MS"/>
          <w:sz w:val="24"/>
          <w:szCs w:val="24"/>
          <w:u w:color="000000"/>
        </w:rPr>
        <w:t xml:space="preserve">, ou de qualquer material, objeto ou equipamento não permitido, no local da prova, corredor ou banheiros, configura tentativa de fraude e implicarão na exclusão do candidato do </w:t>
      </w:r>
      <w:r w:rsidR="00CD6DB1">
        <w:rPr>
          <w:rFonts w:eastAsia="Arial Unicode MS"/>
          <w:sz w:val="24"/>
          <w:szCs w:val="24"/>
          <w:u w:color="000000"/>
        </w:rPr>
        <w:t>Concurso Público</w:t>
      </w:r>
      <w:r w:rsidRPr="003B18F9">
        <w:rPr>
          <w:rFonts w:eastAsia="Arial Unicode MS"/>
          <w:sz w:val="24"/>
          <w:szCs w:val="24"/>
          <w:u w:color="000000"/>
        </w:rPr>
        <w:t>, sendo atribuída nota zero às provas já realizadas.</w:t>
      </w:r>
    </w:p>
    <w:p w:rsidR="009D5874" w:rsidRPr="00642AAE" w:rsidRDefault="009D5874" w:rsidP="009D5874">
      <w:pPr>
        <w:tabs>
          <w:tab w:val="left" w:pos="1134"/>
          <w:tab w:val="left" w:pos="1276"/>
        </w:tabs>
        <w:spacing w:before="120"/>
        <w:ind w:left="426"/>
        <w:contextualSpacing/>
        <w:jc w:val="both"/>
        <w:outlineLvl w:val="0"/>
        <w:rPr>
          <w:rFonts w:eastAsia="Arial Unicode MS"/>
          <w:sz w:val="24"/>
          <w:szCs w:val="24"/>
          <w:u w:color="000000"/>
        </w:rPr>
      </w:pPr>
      <w:r w:rsidRPr="00642AAE">
        <w:rPr>
          <w:rFonts w:eastAsia="Arial Unicode MS"/>
          <w:sz w:val="24"/>
          <w:szCs w:val="24"/>
          <w:u w:color="000000"/>
        </w:rPr>
        <w:lastRenderedPageBreak/>
        <w:t>6.5.</w:t>
      </w:r>
      <w:r>
        <w:rPr>
          <w:rFonts w:eastAsia="Arial Unicode MS"/>
          <w:sz w:val="24"/>
          <w:szCs w:val="24"/>
          <w:u w:color="000000"/>
        </w:rPr>
        <w:t>5</w:t>
      </w:r>
      <w:r w:rsidRPr="00642AAE">
        <w:rPr>
          <w:rFonts w:eastAsia="Arial Unicode MS"/>
          <w:sz w:val="24"/>
          <w:szCs w:val="24"/>
          <w:u w:color="000000"/>
        </w:rPr>
        <w:t xml:space="preserve">. Ter comportamento agressivo e descortês com qualquer pessoa envolvida na aplicação das provas. </w:t>
      </w:r>
    </w:p>
    <w:p w:rsidR="009D5874" w:rsidRPr="00642AAE" w:rsidRDefault="009D5874" w:rsidP="009D5874">
      <w:pPr>
        <w:pStyle w:val="Body1"/>
        <w:ind w:left="426"/>
        <w:contextualSpacing/>
        <w:jc w:val="both"/>
        <w:rPr>
          <w:color w:val="auto"/>
          <w:szCs w:val="24"/>
        </w:rPr>
      </w:pPr>
      <w:r w:rsidRPr="00642AAE">
        <w:rPr>
          <w:color w:val="auto"/>
          <w:szCs w:val="24"/>
        </w:rPr>
        <w:t>6.5.</w:t>
      </w:r>
      <w:r>
        <w:rPr>
          <w:color w:val="auto"/>
          <w:szCs w:val="24"/>
        </w:rPr>
        <w:t>6</w:t>
      </w:r>
      <w:r w:rsidRPr="00642AAE">
        <w:rPr>
          <w:color w:val="auto"/>
          <w:szCs w:val="24"/>
        </w:rPr>
        <w:t xml:space="preserve">. O candidato que tumultuar, interromper ou prejudicar de alguma forma a aplicação da prova, será desclassificado do </w:t>
      </w:r>
      <w:r w:rsidR="00CD6DB1">
        <w:rPr>
          <w:color w:val="auto"/>
          <w:szCs w:val="24"/>
        </w:rPr>
        <w:t>Concurso Público</w:t>
      </w:r>
      <w:r w:rsidRPr="00642AAE">
        <w:rPr>
          <w:color w:val="auto"/>
          <w:szCs w:val="24"/>
        </w:rPr>
        <w:t>.</w:t>
      </w:r>
    </w:p>
    <w:p w:rsidR="009D5874" w:rsidRPr="00642AAE" w:rsidRDefault="009D5874" w:rsidP="009D5874">
      <w:pPr>
        <w:pStyle w:val="Body1"/>
        <w:contextualSpacing/>
        <w:jc w:val="both"/>
        <w:rPr>
          <w:color w:val="auto"/>
          <w:szCs w:val="24"/>
        </w:rPr>
      </w:pPr>
    </w:p>
    <w:p w:rsidR="009D5874" w:rsidRDefault="009D5874" w:rsidP="009D5874">
      <w:pPr>
        <w:pStyle w:val="Body1"/>
        <w:contextualSpacing/>
        <w:jc w:val="both"/>
        <w:rPr>
          <w:color w:val="auto"/>
          <w:szCs w:val="24"/>
        </w:rPr>
      </w:pPr>
      <w:r w:rsidRPr="00642AAE">
        <w:rPr>
          <w:color w:val="auto"/>
          <w:szCs w:val="24"/>
        </w:rPr>
        <w:t xml:space="preserve">6.6. </w:t>
      </w:r>
      <w:r w:rsidRPr="00EB494C">
        <w:rPr>
          <w:color w:val="auto"/>
          <w:szCs w:val="24"/>
        </w:rPr>
        <w:t xml:space="preserve">A empresa SC Treinamentos, objetivando garantir a lisura, a autenticidade e a idoneidade do </w:t>
      </w:r>
      <w:r w:rsidR="00CD6DB1">
        <w:rPr>
          <w:color w:val="auto"/>
          <w:szCs w:val="24"/>
        </w:rPr>
        <w:t>Concurso Público</w:t>
      </w:r>
      <w:r w:rsidRPr="00EB494C">
        <w:rPr>
          <w:color w:val="auto"/>
          <w:szCs w:val="24"/>
        </w:rPr>
        <w:t xml:space="preserve"> poderá solicitar a impressão digital do candidato no cartão resposta (a qual não substituirá a obrigatoriedade do candidato assinar o cartão), submeter os candidatos à revista pessoal e ou de seus pertences, inclusive com varredura eletrônica, bem como proceder a qualquer momento a sua identificação datiloscópica ou dele fazer imagem fotográfica ou vídeo.</w:t>
      </w:r>
    </w:p>
    <w:p w:rsidR="009D5874" w:rsidRDefault="009D5874" w:rsidP="009D5874">
      <w:pPr>
        <w:pStyle w:val="Body1"/>
        <w:contextualSpacing/>
        <w:jc w:val="both"/>
        <w:rPr>
          <w:color w:val="auto"/>
          <w:szCs w:val="24"/>
        </w:rPr>
      </w:pPr>
    </w:p>
    <w:p w:rsidR="009D5874" w:rsidRDefault="009D5874" w:rsidP="009D5874">
      <w:pPr>
        <w:pStyle w:val="Body1"/>
        <w:contextualSpacing/>
        <w:jc w:val="both"/>
        <w:rPr>
          <w:color w:val="auto"/>
          <w:szCs w:val="24"/>
        </w:rPr>
      </w:pPr>
      <w:r>
        <w:rPr>
          <w:color w:val="auto"/>
          <w:szCs w:val="24"/>
        </w:rPr>
        <w:t xml:space="preserve">6.7. </w:t>
      </w:r>
      <w:r w:rsidRPr="008D3D7B">
        <w:rPr>
          <w:color w:val="auto"/>
          <w:szCs w:val="24"/>
        </w:rPr>
        <w:t xml:space="preserve">A empresa SC Treinamentos e </w:t>
      </w:r>
      <w:r w:rsidR="00CC301F">
        <w:rPr>
          <w:color w:val="auto"/>
          <w:szCs w:val="24"/>
        </w:rPr>
        <w:t xml:space="preserve">o </w:t>
      </w:r>
      <w:r w:rsidR="00CD6DB1">
        <w:rPr>
          <w:color w:val="auto"/>
          <w:szCs w:val="24"/>
        </w:rPr>
        <w:t xml:space="preserve">Município de </w:t>
      </w:r>
      <w:r w:rsidR="00871656">
        <w:rPr>
          <w:color w:val="auto"/>
          <w:szCs w:val="24"/>
        </w:rPr>
        <w:t>Santa Cecília</w:t>
      </w:r>
      <w:r w:rsidRPr="008D3D7B">
        <w:rPr>
          <w:color w:val="auto"/>
          <w:szCs w:val="24"/>
        </w:rPr>
        <w:t xml:space="preserve"> não assumem qualquer responsabilidade por acidentes pessoais e ou avaria, perda ou desaparecimento dos materiais, objetos, equipamentos, mesmo que tenham sido entregues aos fiscais de sala, veículos ou qualquer outro bem trazido pelos candidatos para local de prova ou qualquer tipo de dano que vierem a sofrer.</w:t>
      </w:r>
    </w:p>
    <w:p w:rsidR="009D5874" w:rsidRDefault="009D5874" w:rsidP="009D5874">
      <w:pPr>
        <w:pStyle w:val="Body1"/>
        <w:contextualSpacing/>
        <w:jc w:val="both"/>
        <w:rPr>
          <w:color w:val="auto"/>
          <w:szCs w:val="24"/>
        </w:rPr>
      </w:pPr>
    </w:p>
    <w:p w:rsidR="009D5874" w:rsidRDefault="009D5874" w:rsidP="009D5874">
      <w:pPr>
        <w:pStyle w:val="Body1"/>
        <w:contextualSpacing/>
        <w:jc w:val="both"/>
        <w:rPr>
          <w:color w:val="auto"/>
          <w:szCs w:val="24"/>
        </w:rPr>
      </w:pPr>
      <w:r>
        <w:rPr>
          <w:color w:val="auto"/>
          <w:szCs w:val="24"/>
        </w:rPr>
        <w:t xml:space="preserve">6.8. </w:t>
      </w:r>
      <w:r w:rsidRPr="008D3D7B">
        <w:rPr>
          <w:color w:val="auto"/>
          <w:szCs w:val="24"/>
        </w:rPr>
        <w:t>Todas as despesas decorrentes da obtenção ou entrega de documentos, bem como as de transporte e ou alimentação são de inteira responsabilidade dos candidatos, mesmo que a prova venha a ser transferida por qualquer motivo.</w:t>
      </w:r>
    </w:p>
    <w:p w:rsidR="009D5874" w:rsidRDefault="009D5874" w:rsidP="009D5874">
      <w:pPr>
        <w:pStyle w:val="Body1"/>
        <w:contextualSpacing/>
        <w:jc w:val="both"/>
        <w:rPr>
          <w:color w:val="auto"/>
          <w:szCs w:val="24"/>
        </w:rPr>
      </w:pPr>
    </w:p>
    <w:p w:rsidR="009D5874" w:rsidRDefault="009D5874" w:rsidP="009D5874">
      <w:pPr>
        <w:pStyle w:val="Body1"/>
        <w:contextualSpacing/>
        <w:jc w:val="both"/>
        <w:rPr>
          <w:color w:val="auto"/>
          <w:szCs w:val="24"/>
        </w:rPr>
      </w:pPr>
      <w:r>
        <w:rPr>
          <w:color w:val="auto"/>
          <w:szCs w:val="24"/>
        </w:rPr>
        <w:t xml:space="preserve">6.9. </w:t>
      </w:r>
      <w:r w:rsidRPr="00D35592">
        <w:rPr>
          <w:color w:val="auto"/>
          <w:szCs w:val="24"/>
        </w:rPr>
        <w:t>Durante a realização da prova escrita objetiva, não serão fornecidas, por qualquer membro da equipe de aplicação da mesma e/ou pelas autoridades presentes, informações referentes ao conteúdo da prova e/ou critérios de avaliação/classificação.</w:t>
      </w:r>
    </w:p>
    <w:p w:rsidR="009D5874" w:rsidRDefault="009D5874" w:rsidP="009D5874">
      <w:pPr>
        <w:pStyle w:val="Body1"/>
        <w:contextualSpacing/>
        <w:jc w:val="both"/>
        <w:rPr>
          <w:color w:val="auto"/>
          <w:szCs w:val="24"/>
        </w:rPr>
      </w:pPr>
    </w:p>
    <w:p w:rsidR="009D5874" w:rsidRPr="00642AAE" w:rsidRDefault="009D5874" w:rsidP="009D5874">
      <w:pPr>
        <w:pStyle w:val="Body1"/>
        <w:contextualSpacing/>
        <w:jc w:val="both"/>
        <w:rPr>
          <w:color w:val="auto"/>
          <w:szCs w:val="24"/>
        </w:rPr>
      </w:pPr>
      <w:r>
        <w:rPr>
          <w:color w:val="auto"/>
          <w:szCs w:val="24"/>
        </w:rPr>
        <w:t xml:space="preserve">6.10. </w:t>
      </w:r>
      <w:r w:rsidRPr="003D615A">
        <w:rPr>
          <w:color w:val="auto"/>
          <w:szCs w:val="24"/>
        </w:rPr>
        <w:t xml:space="preserve">No dia da realização das provas, na hipótese de o nome do candidato não constar nas listagens oficiais relativas ao local de provas estabelecido no Edital de Convocação, a empresa SC Treinamentos poderá proceder à inclusão do candidato, desde que apresente </w:t>
      </w:r>
      <w:r w:rsidRPr="000C7C90">
        <w:rPr>
          <w:color w:val="auto"/>
          <w:szCs w:val="24"/>
          <w:u w:val="single"/>
        </w:rPr>
        <w:t>comprovante original</w:t>
      </w:r>
      <w:r w:rsidRPr="003D615A">
        <w:rPr>
          <w:color w:val="auto"/>
          <w:szCs w:val="24"/>
        </w:rPr>
        <w:t xml:space="preserve"> de pagamento da taxa de inscrição</w:t>
      </w:r>
    </w:p>
    <w:p w:rsidR="009D5874" w:rsidRPr="000C7C90" w:rsidRDefault="009D5874" w:rsidP="009D5874">
      <w:pPr>
        <w:tabs>
          <w:tab w:val="left" w:pos="1134"/>
          <w:tab w:val="left" w:pos="1276"/>
        </w:tabs>
        <w:ind w:left="567"/>
        <w:contextualSpacing/>
        <w:jc w:val="both"/>
        <w:outlineLvl w:val="0"/>
        <w:rPr>
          <w:sz w:val="24"/>
          <w:szCs w:val="24"/>
        </w:rPr>
      </w:pPr>
      <w:r>
        <w:rPr>
          <w:sz w:val="24"/>
          <w:szCs w:val="24"/>
        </w:rPr>
        <w:t xml:space="preserve">6.10.1. </w:t>
      </w:r>
      <w:r w:rsidRPr="000C7C90">
        <w:rPr>
          <w:sz w:val="24"/>
          <w:szCs w:val="24"/>
        </w:rPr>
        <w:t xml:space="preserve">A inclusão de que trata o item anterior será realizada de forma condicional e será analisada pela empresa SC Treinamentos e a Comissão Especial para Supervisionar e Acompanhar a Realização do </w:t>
      </w:r>
      <w:r w:rsidR="00CD6DB1">
        <w:rPr>
          <w:sz w:val="24"/>
          <w:szCs w:val="24"/>
        </w:rPr>
        <w:t>Concurso Público</w:t>
      </w:r>
      <w:r w:rsidRPr="000C7C90">
        <w:rPr>
          <w:sz w:val="24"/>
          <w:szCs w:val="24"/>
        </w:rPr>
        <w:t xml:space="preserve"> na fase do Julgamento das Provas Objetivas, com o intuito de verificar a pertinência da referida inscrição.</w:t>
      </w:r>
    </w:p>
    <w:p w:rsidR="009D5874" w:rsidRDefault="009D5874" w:rsidP="009D5874">
      <w:pPr>
        <w:tabs>
          <w:tab w:val="left" w:pos="1134"/>
          <w:tab w:val="left" w:pos="1276"/>
        </w:tabs>
        <w:ind w:left="567"/>
        <w:contextualSpacing/>
        <w:jc w:val="both"/>
        <w:outlineLvl w:val="0"/>
        <w:rPr>
          <w:sz w:val="24"/>
          <w:szCs w:val="24"/>
        </w:rPr>
      </w:pPr>
      <w:r>
        <w:rPr>
          <w:sz w:val="24"/>
          <w:szCs w:val="24"/>
        </w:rPr>
        <w:t>6.10.2.</w:t>
      </w:r>
      <w:r w:rsidRPr="000C7C90">
        <w:rPr>
          <w:sz w:val="24"/>
          <w:szCs w:val="24"/>
        </w:rPr>
        <w:t xml:space="preserve"> Constatada a improcedência da inscrição, a mesma será automaticamente cancelada sem direito a reclamação, independentemente de qualquer formalidade, considerados nulos todos os atos dela decorrentes.</w:t>
      </w:r>
    </w:p>
    <w:p w:rsidR="009D5874" w:rsidRPr="00642AAE" w:rsidRDefault="009D5874" w:rsidP="009D5874">
      <w:pPr>
        <w:tabs>
          <w:tab w:val="left" w:pos="1134"/>
          <w:tab w:val="left" w:pos="1276"/>
        </w:tabs>
        <w:contextualSpacing/>
        <w:jc w:val="both"/>
        <w:outlineLvl w:val="0"/>
        <w:rPr>
          <w:sz w:val="24"/>
          <w:szCs w:val="24"/>
        </w:rPr>
      </w:pPr>
    </w:p>
    <w:p w:rsidR="009D5874" w:rsidRPr="00642AAE" w:rsidRDefault="009D5874" w:rsidP="009D5874">
      <w:pPr>
        <w:tabs>
          <w:tab w:val="left" w:pos="1134"/>
          <w:tab w:val="left" w:pos="1276"/>
        </w:tabs>
        <w:contextualSpacing/>
        <w:jc w:val="both"/>
        <w:outlineLvl w:val="0"/>
        <w:rPr>
          <w:sz w:val="24"/>
          <w:szCs w:val="24"/>
          <w:shd w:val="clear" w:color="auto" w:fill="FFFFFF"/>
        </w:rPr>
      </w:pPr>
      <w:r>
        <w:rPr>
          <w:sz w:val="24"/>
          <w:szCs w:val="24"/>
        </w:rPr>
        <w:t>6.11</w:t>
      </w:r>
      <w:r w:rsidRPr="00642AAE">
        <w:rPr>
          <w:sz w:val="24"/>
          <w:szCs w:val="24"/>
        </w:rPr>
        <w:t xml:space="preserve">. Em hipótese alguma haverá segunda chamada, após o horário de início da prova </w:t>
      </w:r>
      <w:r w:rsidRPr="00642AAE">
        <w:rPr>
          <w:sz w:val="24"/>
          <w:szCs w:val="24"/>
          <w:shd w:val="clear" w:color="auto" w:fill="FFFFFF"/>
        </w:rPr>
        <w:t>nem a realização de prova fora do horário e local m</w:t>
      </w:r>
      <w:r>
        <w:rPr>
          <w:sz w:val="24"/>
          <w:szCs w:val="24"/>
          <w:shd w:val="clear" w:color="auto" w:fill="FFFFFF"/>
        </w:rPr>
        <w:t>arcado para todos os candidatos.</w:t>
      </w:r>
    </w:p>
    <w:p w:rsidR="009D5874" w:rsidRPr="00642AAE" w:rsidRDefault="009D5874" w:rsidP="009D5874">
      <w:pPr>
        <w:tabs>
          <w:tab w:val="left" w:pos="1134"/>
          <w:tab w:val="left" w:pos="1276"/>
        </w:tabs>
        <w:spacing w:before="120"/>
        <w:contextualSpacing/>
        <w:jc w:val="both"/>
        <w:outlineLvl w:val="0"/>
        <w:rPr>
          <w:sz w:val="24"/>
          <w:szCs w:val="24"/>
        </w:rPr>
      </w:pPr>
    </w:p>
    <w:p w:rsidR="009D5874" w:rsidRPr="00642AAE" w:rsidRDefault="009D5874" w:rsidP="009D5874">
      <w:pPr>
        <w:tabs>
          <w:tab w:val="left" w:pos="1134"/>
          <w:tab w:val="left" w:pos="1276"/>
        </w:tabs>
        <w:spacing w:before="120"/>
        <w:contextualSpacing/>
        <w:jc w:val="both"/>
        <w:outlineLvl w:val="0"/>
        <w:rPr>
          <w:sz w:val="24"/>
          <w:szCs w:val="24"/>
        </w:rPr>
      </w:pPr>
      <w:r>
        <w:rPr>
          <w:sz w:val="24"/>
          <w:szCs w:val="24"/>
        </w:rPr>
        <w:t>6.12</w:t>
      </w:r>
      <w:r w:rsidRPr="00642AAE">
        <w:rPr>
          <w:sz w:val="24"/>
          <w:szCs w:val="24"/>
        </w:rPr>
        <w:t>. Os envelopes contendo as provas serão abertos por 3 (três) candidatos, que comprovarão os respectivos lacres e assinarão, juntamente com o fiscal,</w:t>
      </w:r>
      <w:r>
        <w:rPr>
          <w:sz w:val="24"/>
          <w:szCs w:val="24"/>
        </w:rPr>
        <w:t xml:space="preserve"> o termo de abertura dos mesmos.</w:t>
      </w:r>
    </w:p>
    <w:p w:rsidR="009D5874" w:rsidRPr="00642AAE" w:rsidRDefault="009D5874" w:rsidP="009D5874">
      <w:pPr>
        <w:tabs>
          <w:tab w:val="left" w:pos="1134"/>
          <w:tab w:val="left" w:pos="1276"/>
        </w:tabs>
        <w:spacing w:before="120"/>
        <w:contextualSpacing/>
        <w:jc w:val="both"/>
        <w:outlineLvl w:val="0"/>
        <w:rPr>
          <w:sz w:val="24"/>
          <w:szCs w:val="24"/>
          <w:shd w:val="clear" w:color="auto" w:fill="FFFFFF"/>
        </w:rPr>
      </w:pPr>
    </w:p>
    <w:p w:rsidR="009D5874" w:rsidRPr="00642AAE" w:rsidRDefault="009D5874" w:rsidP="009D5874">
      <w:pPr>
        <w:tabs>
          <w:tab w:val="left" w:pos="1134"/>
          <w:tab w:val="left" w:pos="1276"/>
        </w:tabs>
        <w:spacing w:before="120"/>
        <w:contextualSpacing/>
        <w:jc w:val="both"/>
        <w:outlineLvl w:val="0"/>
        <w:rPr>
          <w:sz w:val="24"/>
          <w:szCs w:val="24"/>
          <w:shd w:val="clear" w:color="auto" w:fill="FFFFFF"/>
        </w:rPr>
      </w:pPr>
      <w:r>
        <w:rPr>
          <w:sz w:val="24"/>
          <w:szCs w:val="24"/>
          <w:shd w:val="clear" w:color="auto" w:fill="FFFFFF"/>
        </w:rPr>
        <w:t>6.13</w:t>
      </w:r>
      <w:r w:rsidRPr="00642AAE">
        <w:rPr>
          <w:sz w:val="24"/>
          <w:szCs w:val="24"/>
          <w:shd w:val="clear" w:color="auto" w:fill="FFFFFF"/>
        </w:rPr>
        <w:t>. O candidato receberá, para realizar a prova, um caderno de questões e um cartão-resposta para o cargo inscrito, sendo responsável pela conferência dos dados e pela verificação se o caderno de questões está completo, sem falhas de impressão e se corresponde ao cargo para o qual se inscreveu.</w:t>
      </w:r>
    </w:p>
    <w:p w:rsidR="009D5874" w:rsidRPr="00642AAE" w:rsidRDefault="009D5874" w:rsidP="009D5874">
      <w:pPr>
        <w:tabs>
          <w:tab w:val="left" w:pos="1134"/>
          <w:tab w:val="left" w:pos="1276"/>
        </w:tabs>
        <w:spacing w:before="120"/>
        <w:ind w:left="426"/>
        <w:contextualSpacing/>
        <w:jc w:val="both"/>
        <w:outlineLvl w:val="0"/>
        <w:rPr>
          <w:sz w:val="24"/>
          <w:szCs w:val="24"/>
          <w:shd w:val="clear" w:color="auto" w:fill="FFFFFF"/>
        </w:rPr>
      </w:pPr>
      <w:r w:rsidRPr="00642AAE">
        <w:rPr>
          <w:sz w:val="24"/>
          <w:szCs w:val="24"/>
          <w:shd w:val="clear" w:color="auto" w:fill="FFFFFF"/>
        </w:rPr>
        <w:t>6.</w:t>
      </w:r>
      <w:r>
        <w:rPr>
          <w:sz w:val="24"/>
          <w:szCs w:val="24"/>
          <w:shd w:val="clear" w:color="auto" w:fill="FFFFFF"/>
        </w:rPr>
        <w:t>13</w:t>
      </w:r>
      <w:r w:rsidRPr="00642AAE">
        <w:rPr>
          <w:sz w:val="24"/>
          <w:szCs w:val="24"/>
          <w:shd w:val="clear" w:color="auto" w:fill="FFFFFF"/>
        </w:rPr>
        <w:t>.1. O caderno de questões é o espaço no qual o candidato poderá desenvolver todas as técnicas para chegar à resposta adequada, permitindo-se o rabisco e a rasura em qualquer folha, EXCETO no CARTÃO-RESPOSTA.</w:t>
      </w:r>
    </w:p>
    <w:p w:rsidR="009D5874" w:rsidRPr="00642AAE" w:rsidRDefault="009D5874" w:rsidP="009D5874">
      <w:pPr>
        <w:tabs>
          <w:tab w:val="left" w:pos="1134"/>
          <w:tab w:val="left" w:pos="1276"/>
        </w:tabs>
        <w:spacing w:before="120"/>
        <w:ind w:left="426"/>
        <w:contextualSpacing/>
        <w:jc w:val="both"/>
        <w:outlineLvl w:val="0"/>
        <w:rPr>
          <w:sz w:val="24"/>
          <w:szCs w:val="24"/>
          <w:shd w:val="clear" w:color="auto" w:fill="FFFFFF"/>
        </w:rPr>
      </w:pPr>
      <w:r>
        <w:rPr>
          <w:sz w:val="24"/>
          <w:szCs w:val="24"/>
          <w:shd w:val="clear" w:color="auto" w:fill="FFFFFF"/>
        </w:rPr>
        <w:t>6.13</w:t>
      </w:r>
      <w:r w:rsidRPr="00642AAE">
        <w:rPr>
          <w:sz w:val="24"/>
          <w:szCs w:val="24"/>
          <w:shd w:val="clear" w:color="auto" w:fill="FFFFFF"/>
        </w:rPr>
        <w:t>.2. A ocorrência de qualquer divergência deve ser comunicada imediatamente ao fiscal de sala;</w:t>
      </w:r>
    </w:p>
    <w:p w:rsidR="009D5874" w:rsidRPr="00642AAE" w:rsidRDefault="009D5874" w:rsidP="009D5874">
      <w:pPr>
        <w:tabs>
          <w:tab w:val="left" w:pos="1134"/>
          <w:tab w:val="left" w:pos="1276"/>
        </w:tabs>
        <w:spacing w:before="120"/>
        <w:ind w:left="426"/>
        <w:contextualSpacing/>
        <w:jc w:val="both"/>
        <w:outlineLvl w:val="0"/>
        <w:rPr>
          <w:sz w:val="24"/>
          <w:szCs w:val="24"/>
          <w:shd w:val="clear" w:color="auto" w:fill="FFFFFF"/>
        </w:rPr>
      </w:pPr>
      <w:r>
        <w:rPr>
          <w:sz w:val="24"/>
          <w:szCs w:val="24"/>
          <w:shd w:val="clear" w:color="auto" w:fill="FFFFFF"/>
        </w:rPr>
        <w:lastRenderedPageBreak/>
        <w:t>6.13</w:t>
      </w:r>
      <w:r w:rsidRPr="00642AAE">
        <w:rPr>
          <w:sz w:val="24"/>
          <w:szCs w:val="24"/>
          <w:shd w:val="clear" w:color="auto" w:fill="FFFFFF"/>
        </w:rPr>
        <w:t>.3. Não serão substituídos os cartões por erro do candidato, tendo em vista sua codificação, nem atribuídos pontos às questões não assinaladas ou marcadas com mais de uma alternativa, emendadas ou rasuradas, a lápis ou com caneta esferográfica de tinta com cor diversa das estabelecidas ou em desacordo com as instruções contidas no caderno de provas e ou cartão resposta;</w:t>
      </w:r>
    </w:p>
    <w:p w:rsidR="009D5874" w:rsidRPr="00642AAE" w:rsidRDefault="009D5874" w:rsidP="009D5874">
      <w:pPr>
        <w:tabs>
          <w:tab w:val="left" w:pos="1134"/>
          <w:tab w:val="left" w:pos="1276"/>
        </w:tabs>
        <w:spacing w:before="120"/>
        <w:ind w:left="426"/>
        <w:contextualSpacing/>
        <w:jc w:val="both"/>
        <w:outlineLvl w:val="0"/>
        <w:rPr>
          <w:sz w:val="24"/>
          <w:szCs w:val="24"/>
          <w:shd w:val="clear" w:color="auto" w:fill="FFFFFF"/>
        </w:rPr>
      </w:pPr>
      <w:r>
        <w:rPr>
          <w:sz w:val="24"/>
          <w:szCs w:val="24"/>
          <w:shd w:val="clear" w:color="auto" w:fill="FFFFFF"/>
        </w:rPr>
        <w:t>6.13</w:t>
      </w:r>
      <w:r w:rsidRPr="00642AAE">
        <w:rPr>
          <w:sz w:val="24"/>
          <w:szCs w:val="24"/>
          <w:shd w:val="clear" w:color="auto" w:fill="FFFFFF"/>
        </w:rPr>
        <w:t>.4. A correção das provas será feita por meio eletrônico - leitura ótica, sendo o CARTÃO-RESPOSTA o único documento válido e utilizado para esta correção. Este deve ser preenchido com bastante atenção. O candidato é o único responsável pela entrega do mesmo devidamente preenchido e assinado. A não entrega do cartão de respostas implicará na automática eliminação do candidato do certame.</w:t>
      </w:r>
    </w:p>
    <w:p w:rsidR="009D5874" w:rsidRPr="00642AAE" w:rsidRDefault="009D5874" w:rsidP="009D5874">
      <w:pPr>
        <w:tabs>
          <w:tab w:val="left" w:pos="1134"/>
          <w:tab w:val="left" w:pos="1276"/>
        </w:tabs>
        <w:spacing w:before="120"/>
        <w:ind w:left="426"/>
        <w:contextualSpacing/>
        <w:jc w:val="both"/>
        <w:outlineLvl w:val="0"/>
        <w:rPr>
          <w:b/>
          <w:sz w:val="24"/>
          <w:szCs w:val="24"/>
          <w:shd w:val="clear" w:color="auto" w:fill="FFFFFF"/>
        </w:rPr>
      </w:pPr>
      <w:r>
        <w:rPr>
          <w:sz w:val="24"/>
          <w:szCs w:val="24"/>
          <w:shd w:val="clear" w:color="auto" w:fill="FFFFFF"/>
        </w:rPr>
        <w:t>6.13</w:t>
      </w:r>
      <w:r w:rsidRPr="00642AAE">
        <w:rPr>
          <w:sz w:val="24"/>
          <w:szCs w:val="24"/>
          <w:shd w:val="clear" w:color="auto" w:fill="FFFFFF"/>
        </w:rPr>
        <w:t xml:space="preserve">.5. Serão considerados sem efeito, os cartões-resposta entregues sem a assinatura do candidato. </w:t>
      </w:r>
    </w:p>
    <w:p w:rsidR="009D5874" w:rsidRPr="00642AAE" w:rsidRDefault="009D5874" w:rsidP="009D5874">
      <w:pPr>
        <w:tabs>
          <w:tab w:val="left" w:pos="1134"/>
          <w:tab w:val="left" w:pos="1276"/>
        </w:tabs>
        <w:spacing w:before="120"/>
        <w:contextualSpacing/>
        <w:jc w:val="both"/>
        <w:outlineLvl w:val="0"/>
        <w:rPr>
          <w:b/>
          <w:sz w:val="24"/>
          <w:szCs w:val="24"/>
        </w:rPr>
      </w:pPr>
    </w:p>
    <w:p w:rsidR="009D5874" w:rsidRPr="00642AAE" w:rsidRDefault="009D5874" w:rsidP="009D5874">
      <w:pPr>
        <w:tabs>
          <w:tab w:val="left" w:pos="1134"/>
          <w:tab w:val="left" w:pos="1276"/>
        </w:tabs>
        <w:spacing w:before="120"/>
        <w:contextualSpacing/>
        <w:jc w:val="both"/>
        <w:outlineLvl w:val="0"/>
        <w:rPr>
          <w:sz w:val="24"/>
          <w:szCs w:val="24"/>
        </w:rPr>
      </w:pPr>
      <w:r>
        <w:rPr>
          <w:sz w:val="24"/>
          <w:szCs w:val="24"/>
        </w:rPr>
        <w:t>6.14</w:t>
      </w:r>
      <w:r w:rsidRPr="00642AAE">
        <w:rPr>
          <w:sz w:val="24"/>
          <w:szCs w:val="24"/>
        </w:rPr>
        <w:t>. Ao terminar a prova, o candidato entregará ao fiscal de sala o cartão-resposta devidamente preenchido e assinado.</w:t>
      </w:r>
    </w:p>
    <w:p w:rsidR="009D5874" w:rsidRDefault="009D5874" w:rsidP="009D5874">
      <w:pPr>
        <w:tabs>
          <w:tab w:val="left" w:pos="1134"/>
          <w:tab w:val="left" w:pos="1276"/>
        </w:tabs>
        <w:spacing w:before="120"/>
        <w:ind w:left="426"/>
        <w:contextualSpacing/>
        <w:jc w:val="both"/>
        <w:outlineLvl w:val="0"/>
        <w:rPr>
          <w:b/>
          <w:sz w:val="24"/>
          <w:szCs w:val="24"/>
        </w:rPr>
      </w:pPr>
      <w:r w:rsidRPr="00642AAE">
        <w:rPr>
          <w:b/>
          <w:sz w:val="24"/>
          <w:szCs w:val="24"/>
        </w:rPr>
        <w:t>6.1</w:t>
      </w:r>
      <w:r>
        <w:rPr>
          <w:b/>
          <w:sz w:val="24"/>
          <w:szCs w:val="24"/>
        </w:rPr>
        <w:t>4</w:t>
      </w:r>
      <w:r w:rsidRPr="00642AAE">
        <w:rPr>
          <w:b/>
          <w:sz w:val="24"/>
          <w:szCs w:val="24"/>
        </w:rPr>
        <w:t xml:space="preserve">.1. Após a realização da prova, o candidato deverá afastar-se imediatamente do local sob pena de desclassificação. O candidato que concluiu a prova não poderá comunicar-se com os candidatos que </w:t>
      </w:r>
      <w:r>
        <w:rPr>
          <w:b/>
          <w:sz w:val="24"/>
          <w:szCs w:val="24"/>
        </w:rPr>
        <w:t xml:space="preserve">ainda não </w:t>
      </w:r>
      <w:r w:rsidRPr="00642AAE">
        <w:rPr>
          <w:b/>
          <w:sz w:val="24"/>
          <w:szCs w:val="24"/>
        </w:rPr>
        <w:t>a efetuaram, ficando proibido inclusive de permanecer no pátio da entidade, ou ligar o celular antes de se retirar da escola.</w:t>
      </w:r>
    </w:p>
    <w:p w:rsidR="009D5874" w:rsidRPr="00642AAE" w:rsidRDefault="009D5874" w:rsidP="009D5874">
      <w:pPr>
        <w:tabs>
          <w:tab w:val="left" w:pos="1134"/>
          <w:tab w:val="left" w:pos="1276"/>
        </w:tabs>
        <w:spacing w:before="120"/>
        <w:ind w:left="426"/>
        <w:contextualSpacing/>
        <w:jc w:val="both"/>
        <w:outlineLvl w:val="0"/>
        <w:rPr>
          <w:b/>
          <w:sz w:val="24"/>
          <w:szCs w:val="24"/>
        </w:rPr>
      </w:pPr>
      <w:r>
        <w:rPr>
          <w:b/>
          <w:sz w:val="24"/>
          <w:szCs w:val="24"/>
        </w:rPr>
        <w:t xml:space="preserve">6.14.2. </w:t>
      </w:r>
      <w:r w:rsidRPr="008C3D5B">
        <w:rPr>
          <w:b/>
          <w:sz w:val="24"/>
          <w:szCs w:val="24"/>
        </w:rPr>
        <w:t xml:space="preserve">Os candidatos que terminarem a prova não poderão utilizar os banheiros que são destinados ao uso dos candidatos em prova, </w:t>
      </w:r>
      <w:r>
        <w:rPr>
          <w:b/>
          <w:sz w:val="24"/>
          <w:szCs w:val="24"/>
        </w:rPr>
        <w:t xml:space="preserve">o candidato que precisar utilizar o banheiro deve, </w:t>
      </w:r>
      <w:r w:rsidRPr="008C3D5B">
        <w:rPr>
          <w:b/>
          <w:sz w:val="24"/>
          <w:szCs w:val="24"/>
        </w:rPr>
        <w:t xml:space="preserve">antes de entregar </w:t>
      </w:r>
      <w:r>
        <w:rPr>
          <w:b/>
          <w:sz w:val="24"/>
          <w:szCs w:val="24"/>
        </w:rPr>
        <w:t>o cartão resposta e sair de sala com seus pertences,</w:t>
      </w:r>
      <w:r w:rsidRPr="008C3D5B">
        <w:rPr>
          <w:b/>
          <w:sz w:val="24"/>
          <w:szCs w:val="24"/>
        </w:rPr>
        <w:t xml:space="preserve"> solicit</w:t>
      </w:r>
      <w:r>
        <w:rPr>
          <w:b/>
          <w:sz w:val="24"/>
          <w:szCs w:val="24"/>
        </w:rPr>
        <w:t>a</w:t>
      </w:r>
      <w:r w:rsidRPr="008C3D5B">
        <w:rPr>
          <w:b/>
          <w:sz w:val="24"/>
          <w:szCs w:val="24"/>
        </w:rPr>
        <w:t xml:space="preserve"> ao fiscal o acompanhamento até os sanitários.</w:t>
      </w:r>
    </w:p>
    <w:p w:rsidR="009D5874" w:rsidRPr="00642AAE" w:rsidRDefault="009D5874" w:rsidP="009D5874">
      <w:pPr>
        <w:tabs>
          <w:tab w:val="left" w:pos="1134"/>
          <w:tab w:val="left" w:pos="1276"/>
        </w:tabs>
        <w:spacing w:before="120"/>
        <w:contextualSpacing/>
        <w:jc w:val="both"/>
        <w:outlineLvl w:val="0"/>
        <w:rPr>
          <w:sz w:val="24"/>
          <w:szCs w:val="24"/>
        </w:rPr>
      </w:pPr>
    </w:p>
    <w:p w:rsidR="009D5874" w:rsidRPr="00642AAE" w:rsidRDefault="009D5874" w:rsidP="009D5874">
      <w:pPr>
        <w:tabs>
          <w:tab w:val="left" w:pos="1134"/>
          <w:tab w:val="left" w:pos="1276"/>
        </w:tabs>
        <w:spacing w:before="120"/>
        <w:contextualSpacing/>
        <w:jc w:val="both"/>
        <w:outlineLvl w:val="0"/>
        <w:rPr>
          <w:sz w:val="24"/>
          <w:szCs w:val="24"/>
        </w:rPr>
      </w:pPr>
      <w:r>
        <w:rPr>
          <w:sz w:val="24"/>
          <w:szCs w:val="24"/>
        </w:rPr>
        <w:t>6.15</w:t>
      </w:r>
      <w:r w:rsidRPr="00642AAE">
        <w:rPr>
          <w:sz w:val="24"/>
          <w:szCs w:val="24"/>
        </w:rPr>
        <w:t>. No local da prova, os 03 (três) últimos candidatos permanecerão até o último concluir, os quais assinarão o termo de encerramento, juntamente com os fiscais, e efetuarão a conferência dos cartões-resposta, cujas irregularidades serão apontadas no referido termo.</w:t>
      </w:r>
    </w:p>
    <w:p w:rsidR="009D5874" w:rsidRPr="00642AAE" w:rsidRDefault="009D5874" w:rsidP="009D5874">
      <w:pPr>
        <w:tabs>
          <w:tab w:val="left" w:pos="1134"/>
          <w:tab w:val="left" w:pos="1276"/>
        </w:tabs>
        <w:spacing w:before="120"/>
        <w:ind w:left="426"/>
        <w:contextualSpacing/>
        <w:jc w:val="both"/>
        <w:outlineLvl w:val="0"/>
        <w:rPr>
          <w:sz w:val="24"/>
          <w:szCs w:val="24"/>
        </w:rPr>
      </w:pPr>
      <w:r w:rsidRPr="00642AAE">
        <w:rPr>
          <w:sz w:val="24"/>
          <w:szCs w:val="24"/>
        </w:rPr>
        <w:t>6.1</w:t>
      </w:r>
      <w:r>
        <w:rPr>
          <w:sz w:val="24"/>
          <w:szCs w:val="24"/>
        </w:rPr>
        <w:t>5</w:t>
      </w:r>
      <w:r w:rsidRPr="00642AAE">
        <w:rPr>
          <w:sz w:val="24"/>
          <w:szCs w:val="24"/>
        </w:rPr>
        <w:t xml:space="preserve">.2. Os envelopes contendo os cartões-resposta serão entregues, pelos fiscais, ao representante da comissão executora do </w:t>
      </w:r>
      <w:r w:rsidR="00CD6DB1">
        <w:rPr>
          <w:sz w:val="24"/>
          <w:szCs w:val="24"/>
        </w:rPr>
        <w:t>Concurso Público</w:t>
      </w:r>
      <w:r w:rsidRPr="00642AAE">
        <w:rPr>
          <w:sz w:val="24"/>
          <w:szCs w:val="24"/>
        </w:rPr>
        <w:t>.</w:t>
      </w:r>
    </w:p>
    <w:p w:rsidR="009D5874" w:rsidRPr="00642AAE" w:rsidRDefault="009D5874" w:rsidP="009D5874">
      <w:pPr>
        <w:autoSpaceDE w:val="0"/>
        <w:autoSpaceDN w:val="0"/>
        <w:adjustRightInd w:val="0"/>
        <w:jc w:val="both"/>
        <w:rPr>
          <w:sz w:val="24"/>
          <w:szCs w:val="24"/>
        </w:rPr>
      </w:pPr>
    </w:p>
    <w:p w:rsidR="009D5874" w:rsidRPr="00642AAE" w:rsidRDefault="009D5874" w:rsidP="009D5874">
      <w:pPr>
        <w:tabs>
          <w:tab w:val="left" w:pos="1134"/>
          <w:tab w:val="left" w:pos="1276"/>
        </w:tabs>
        <w:spacing w:before="120"/>
        <w:contextualSpacing/>
        <w:jc w:val="both"/>
        <w:outlineLvl w:val="0"/>
        <w:rPr>
          <w:sz w:val="24"/>
          <w:szCs w:val="24"/>
        </w:rPr>
      </w:pPr>
      <w:r>
        <w:rPr>
          <w:sz w:val="24"/>
          <w:szCs w:val="24"/>
        </w:rPr>
        <w:t>6.16</w:t>
      </w:r>
      <w:r w:rsidRPr="00642AAE">
        <w:rPr>
          <w:sz w:val="24"/>
          <w:szCs w:val="24"/>
        </w:rPr>
        <w:t>. Na hipótese de ocorrer anulação de questões, as mesmas serão consideradas como respondidas corretamente por todos os candidatos.</w:t>
      </w:r>
    </w:p>
    <w:p w:rsidR="009D5874" w:rsidRPr="00642AAE" w:rsidRDefault="009D5874" w:rsidP="009D5874">
      <w:pPr>
        <w:autoSpaceDE w:val="0"/>
        <w:autoSpaceDN w:val="0"/>
        <w:adjustRightInd w:val="0"/>
        <w:jc w:val="both"/>
        <w:rPr>
          <w:sz w:val="24"/>
          <w:szCs w:val="24"/>
        </w:rPr>
      </w:pPr>
    </w:p>
    <w:p w:rsidR="009D5874" w:rsidRDefault="009D5874" w:rsidP="009D5874">
      <w:pPr>
        <w:tabs>
          <w:tab w:val="left" w:pos="1134"/>
          <w:tab w:val="left" w:pos="1276"/>
        </w:tabs>
        <w:spacing w:before="120"/>
        <w:contextualSpacing/>
        <w:jc w:val="both"/>
        <w:outlineLvl w:val="0"/>
        <w:rPr>
          <w:sz w:val="24"/>
          <w:szCs w:val="24"/>
        </w:rPr>
      </w:pPr>
      <w:r>
        <w:rPr>
          <w:sz w:val="24"/>
          <w:szCs w:val="24"/>
        </w:rPr>
        <w:t>6.17</w:t>
      </w:r>
      <w:r w:rsidRPr="00642AAE">
        <w:rPr>
          <w:sz w:val="24"/>
          <w:szCs w:val="24"/>
        </w:rPr>
        <w:t>. No caso de troca de gabarito, por erro ou falha de digitação na indicação da resposta correta no gabarito provisório, a resposta será corrigida no gabarito final.</w:t>
      </w:r>
    </w:p>
    <w:p w:rsidR="009D5874" w:rsidRDefault="009D5874" w:rsidP="009D5874">
      <w:pPr>
        <w:tabs>
          <w:tab w:val="left" w:pos="1134"/>
          <w:tab w:val="left" w:pos="1276"/>
        </w:tabs>
        <w:spacing w:before="120"/>
        <w:contextualSpacing/>
        <w:jc w:val="both"/>
        <w:outlineLvl w:val="0"/>
        <w:rPr>
          <w:sz w:val="24"/>
          <w:szCs w:val="24"/>
        </w:rPr>
      </w:pPr>
    </w:p>
    <w:p w:rsidR="009D5874" w:rsidRPr="00076012" w:rsidRDefault="009D5874" w:rsidP="009D5874">
      <w:pPr>
        <w:tabs>
          <w:tab w:val="left" w:pos="1134"/>
          <w:tab w:val="left" w:pos="1276"/>
        </w:tabs>
        <w:spacing w:before="120"/>
        <w:contextualSpacing/>
        <w:jc w:val="both"/>
        <w:outlineLvl w:val="0"/>
        <w:rPr>
          <w:sz w:val="24"/>
          <w:szCs w:val="24"/>
        </w:rPr>
      </w:pPr>
      <w:r>
        <w:rPr>
          <w:sz w:val="24"/>
          <w:szCs w:val="24"/>
        </w:rPr>
        <w:t xml:space="preserve">6.18. </w:t>
      </w:r>
      <w:r w:rsidRPr="00076012">
        <w:rPr>
          <w:sz w:val="24"/>
          <w:szCs w:val="24"/>
        </w:rPr>
        <w:t>Será atribuída nota 0,00 (zero) à resposta de questões objetivas:</w:t>
      </w:r>
    </w:p>
    <w:p w:rsidR="009D5874" w:rsidRPr="00076012" w:rsidRDefault="009D5874" w:rsidP="009D5874">
      <w:pPr>
        <w:tabs>
          <w:tab w:val="left" w:pos="1134"/>
          <w:tab w:val="left" w:pos="1276"/>
        </w:tabs>
        <w:spacing w:before="120"/>
        <w:ind w:left="567"/>
        <w:contextualSpacing/>
        <w:jc w:val="both"/>
        <w:outlineLvl w:val="0"/>
        <w:rPr>
          <w:sz w:val="24"/>
          <w:szCs w:val="24"/>
        </w:rPr>
      </w:pPr>
      <w:r>
        <w:rPr>
          <w:sz w:val="24"/>
          <w:szCs w:val="24"/>
        </w:rPr>
        <w:t xml:space="preserve">6.18.1. </w:t>
      </w:r>
      <w:r w:rsidRPr="00076012">
        <w:rPr>
          <w:sz w:val="24"/>
          <w:szCs w:val="24"/>
        </w:rPr>
        <w:t>Cuja resposta não coincida com o gabarito oficial;</w:t>
      </w:r>
    </w:p>
    <w:p w:rsidR="009D5874" w:rsidRPr="00076012" w:rsidRDefault="009D5874" w:rsidP="009D5874">
      <w:pPr>
        <w:tabs>
          <w:tab w:val="left" w:pos="1134"/>
          <w:tab w:val="left" w:pos="1276"/>
        </w:tabs>
        <w:spacing w:before="120"/>
        <w:ind w:left="567"/>
        <w:contextualSpacing/>
        <w:jc w:val="both"/>
        <w:outlineLvl w:val="0"/>
        <w:rPr>
          <w:sz w:val="24"/>
          <w:szCs w:val="24"/>
        </w:rPr>
      </w:pPr>
      <w:r>
        <w:rPr>
          <w:sz w:val="24"/>
          <w:szCs w:val="24"/>
        </w:rPr>
        <w:t xml:space="preserve">6.18.2. </w:t>
      </w:r>
      <w:r w:rsidRPr="00076012">
        <w:rPr>
          <w:sz w:val="24"/>
          <w:szCs w:val="24"/>
        </w:rPr>
        <w:t>Que contenha emenda (s) e/ou rasura (s), ainda que legível (eis);</w:t>
      </w:r>
    </w:p>
    <w:p w:rsidR="009D5874" w:rsidRPr="00076012" w:rsidRDefault="009D5874" w:rsidP="009D5874">
      <w:pPr>
        <w:tabs>
          <w:tab w:val="left" w:pos="1134"/>
          <w:tab w:val="left" w:pos="1276"/>
        </w:tabs>
        <w:spacing w:before="120"/>
        <w:ind w:left="567"/>
        <w:contextualSpacing/>
        <w:jc w:val="both"/>
        <w:outlineLvl w:val="0"/>
        <w:rPr>
          <w:sz w:val="24"/>
          <w:szCs w:val="24"/>
        </w:rPr>
      </w:pPr>
      <w:r>
        <w:rPr>
          <w:sz w:val="24"/>
          <w:szCs w:val="24"/>
        </w:rPr>
        <w:t xml:space="preserve">6.18.3. </w:t>
      </w:r>
      <w:r w:rsidRPr="00076012">
        <w:rPr>
          <w:sz w:val="24"/>
          <w:szCs w:val="24"/>
        </w:rPr>
        <w:t>Contendo mais de uma opção de resposta assinalada;</w:t>
      </w:r>
    </w:p>
    <w:p w:rsidR="009D5874" w:rsidRPr="00076012" w:rsidRDefault="009D5874" w:rsidP="009D5874">
      <w:pPr>
        <w:tabs>
          <w:tab w:val="left" w:pos="1134"/>
          <w:tab w:val="left" w:pos="1276"/>
        </w:tabs>
        <w:spacing w:before="120"/>
        <w:ind w:left="567"/>
        <w:contextualSpacing/>
        <w:jc w:val="both"/>
        <w:outlineLvl w:val="0"/>
        <w:rPr>
          <w:sz w:val="24"/>
          <w:szCs w:val="24"/>
        </w:rPr>
      </w:pPr>
      <w:r>
        <w:rPr>
          <w:sz w:val="24"/>
          <w:szCs w:val="24"/>
        </w:rPr>
        <w:t xml:space="preserve">6.18.4. </w:t>
      </w:r>
      <w:r w:rsidRPr="00076012">
        <w:rPr>
          <w:sz w:val="24"/>
          <w:szCs w:val="24"/>
        </w:rPr>
        <w:t>Que não estiver assinalada no cartão de respostas;</w:t>
      </w:r>
    </w:p>
    <w:p w:rsidR="009D5874" w:rsidRPr="00076012" w:rsidRDefault="009D5874" w:rsidP="009D5874">
      <w:pPr>
        <w:tabs>
          <w:tab w:val="left" w:pos="1134"/>
          <w:tab w:val="left" w:pos="1276"/>
        </w:tabs>
        <w:spacing w:before="120"/>
        <w:ind w:left="567"/>
        <w:contextualSpacing/>
        <w:jc w:val="both"/>
        <w:outlineLvl w:val="0"/>
        <w:rPr>
          <w:sz w:val="24"/>
          <w:szCs w:val="24"/>
        </w:rPr>
      </w:pPr>
      <w:r>
        <w:rPr>
          <w:sz w:val="24"/>
          <w:szCs w:val="24"/>
        </w:rPr>
        <w:t xml:space="preserve">6.18.5. </w:t>
      </w:r>
      <w:r w:rsidRPr="00076012">
        <w:rPr>
          <w:sz w:val="24"/>
          <w:szCs w:val="24"/>
        </w:rPr>
        <w:t>Preenchida fora das especificações contidas no mesmo ou nas instruções da prova.</w:t>
      </w:r>
    </w:p>
    <w:p w:rsidR="009D5874" w:rsidRDefault="009D5874" w:rsidP="009D5874">
      <w:pPr>
        <w:tabs>
          <w:tab w:val="left" w:pos="1134"/>
          <w:tab w:val="left" w:pos="1276"/>
        </w:tabs>
        <w:spacing w:before="120"/>
        <w:contextualSpacing/>
        <w:jc w:val="both"/>
        <w:outlineLvl w:val="0"/>
        <w:rPr>
          <w:sz w:val="24"/>
          <w:szCs w:val="24"/>
        </w:rPr>
      </w:pPr>
    </w:p>
    <w:p w:rsidR="009D5874" w:rsidRPr="00642AAE" w:rsidRDefault="009D5874" w:rsidP="009D5874">
      <w:pPr>
        <w:tabs>
          <w:tab w:val="left" w:pos="1134"/>
          <w:tab w:val="left" w:pos="1276"/>
        </w:tabs>
        <w:spacing w:before="120"/>
        <w:contextualSpacing/>
        <w:jc w:val="both"/>
        <w:outlineLvl w:val="0"/>
        <w:rPr>
          <w:sz w:val="24"/>
          <w:szCs w:val="24"/>
        </w:rPr>
      </w:pPr>
      <w:r>
        <w:rPr>
          <w:sz w:val="24"/>
          <w:szCs w:val="24"/>
        </w:rPr>
        <w:t xml:space="preserve">6.19. </w:t>
      </w:r>
      <w:r w:rsidRPr="00076012">
        <w:rPr>
          <w:sz w:val="24"/>
          <w:szCs w:val="24"/>
        </w:rPr>
        <w:t>O correto preenchimento do cartão resposta é de total responsabilidade do candidato, não sendo responsabilidade do fiscal de sala alertá-lo das incorreções.</w:t>
      </w:r>
    </w:p>
    <w:p w:rsidR="009D5874" w:rsidRDefault="009D5874" w:rsidP="009D5874">
      <w:pPr>
        <w:autoSpaceDE w:val="0"/>
        <w:autoSpaceDN w:val="0"/>
        <w:adjustRightInd w:val="0"/>
        <w:jc w:val="both"/>
        <w:rPr>
          <w:sz w:val="24"/>
          <w:szCs w:val="24"/>
        </w:rPr>
      </w:pPr>
    </w:p>
    <w:p w:rsidR="009D5874" w:rsidRPr="00642AAE" w:rsidRDefault="009D5874" w:rsidP="009D5874">
      <w:pPr>
        <w:autoSpaceDE w:val="0"/>
        <w:autoSpaceDN w:val="0"/>
        <w:adjustRightInd w:val="0"/>
        <w:jc w:val="both"/>
        <w:rPr>
          <w:sz w:val="24"/>
          <w:szCs w:val="24"/>
        </w:rPr>
      </w:pPr>
      <w:r>
        <w:rPr>
          <w:sz w:val="24"/>
          <w:szCs w:val="24"/>
        </w:rPr>
        <w:t>6.20</w:t>
      </w:r>
      <w:r w:rsidRPr="00642AAE">
        <w:rPr>
          <w:sz w:val="24"/>
          <w:szCs w:val="24"/>
        </w:rPr>
        <w:t>. Em nenhuma hipótese haverá segunda chamada destas provas.</w:t>
      </w:r>
    </w:p>
    <w:p w:rsidR="009B3041" w:rsidRDefault="009B3041" w:rsidP="00B755B4">
      <w:pPr>
        <w:autoSpaceDE w:val="0"/>
        <w:autoSpaceDN w:val="0"/>
        <w:adjustRightInd w:val="0"/>
        <w:jc w:val="both"/>
        <w:rPr>
          <w:sz w:val="24"/>
          <w:szCs w:val="24"/>
        </w:rPr>
      </w:pPr>
    </w:p>
    <w:p w:rsidR="009A5332" w:rsidRDefault="009A5332" w:rsidP="00B755B4">
      <w:pPr>
        <w:autoSpaceDE w:val="0"/>
        <w:autoSpaceDN w:val="0"/>
        <w:adjustRightInd w:val="0"/>
        <w:jc w:val="both"/>
        <w:rPr>
          <w:sz w:val="24"/>
          <w:szCs w:val="24"/>
        </w:rPr>
      </w:pPr>
    </w:p>
    <w:p w:rsidR="009A5332" w:rsidRDefault="009A5332" w:rsidP="00B755B4">
      <w:pPr>
        <w:autoSpaceDE w:val="0"/>
        <w:autoSpaceDN w:val="0"/>
        <w:adjustRightInd w:val="0"/>
        <w:jc w:val="both"/>
        <w:rPr>
          <w:sz w:val="24"/>
          <w:szCs w:val="24"/>
        </w:rPr>
      </w:pPr>
    </w:p>
    <w:p w:rsidR="00C170C3" w:rsidRDefault="00C170C3" w:rsidP="00B755B4">
      <w:pPr>
        <w:autoSpaceDE w:val="0"/>
        <w:autoSpaceDN w:val="0"/>
        <w:adjustRightInd w:val="0"/>
        <w:jc w:val="both"/>
        <w:rPr>
          <w:sz w:val="24"/>
          <w:szCs w:val="24"/>
        </w:rPr>
      </w:pPr>
    </w:p>
    <w:p w:rsidR="00B755B4" w:rsidRPr="00D7548A" w:rsidRDefault="00C170C3" w:rsidP="00B755B4">
      <w:pPr>
        <w:pBdr>
          <w:top w:val="single" w:sz="4" w:space="1" w:color="auto"/>
          <w:left w:val="single" w:sz="4" w:space="4" w:color="auto"/>
          <w:bottom w:val="single" w:sz="4" w:space="1" w:color="auto"/>
          <w:right w:val="single" w:sz="4" w:space="4" w:color="auto"/>
        </w:pBdr>
        <w:autoSpaceDE w:val="0"/>
        <w:autoSpaceDN w:val="0"/>
        <w:adjustRightInd w:val="0"/>
        <w:jc w:val="both"/>
        <w:rPr>
          <w:b/>
          <w:bCs/>
          <w:sz w:val="24"/>
          <w:szCs w:val="24"/>
        </w:rPr>
      </w:pPr>
      <w:r>
        <w:rPr>
          <w:b/>
          <w:bCs/>
          <w:sz w:val="24"/>
          <w:szCs w:val="24"/>
        </w:rPr>
        <w:lastRenderedPageBreak/>
        <w:t>7</w:t>
      </w:r>
      <w:r w:rsidR="00B755B4" w:rsidRPr="00D7548A">
        <w:rPr>
          <w:b/>
          <w:bCs/>
          <w:sz w:val="24"/>
          <w:szCs w:val="24"/>
        </w:rPr>
        <w:t>. DAS NOTAS, DO CRITÉRIO DE DESEMPATE E DA CLASSIFICAÇÃO</w:t>
      </w:r>
    </w:p>
    <w:p w:rsidR="00B755B4" w:rsidRPr="00642AAE" w:rsidRDefault="00B755B4" w:rsidP="00B755B4">
      <w:pPr>
        <w:autoSpaceDE w:val="0"/>
        <w:autoSpaceDN w:val="0"/>
        <w:adjustRightInd w:val="0"/>
        <w:jc w:val="both"/>
        <w:rPr>
          <w:sz w:val="24"/>
          <w:szCs w:val="24"/>
        </w:rPr>
      </w:pPr>
    </w:p>
    <w:p w:rsidR="00C740D0" w:rsidRDefault="00C170C3" w:rsidP="00C740D0">
      <w:pPr>
        <w:autoSpaceDE w:val="0"/>
        <w:autoSpaceDN w:val="0"/>
        <w:adjustRightInd w:val="0"/>
        <w:jc w:val="both"/>
        <w:rPr>
          <w:bCs/>
          <w:sz w:val="24"/>
          <w:szCs w:val="24"/>
        </w:rPr>
      </w:pPr>
      <w:r>
        <w:rPr>
          <w:bCs/>
          <w:sz w:val="24"/>
          <w:szCs w:val="24"/>
        </w:rPr>
        <w:t>7</w:t>
      </w:r>
      <w:r w:rsidR="00C740D0" w:rsidRPr="00476D35">
        <w:rPr>
          <w:bCs/>
          <w:sz w:val="24"/>
          <w:szCs w:val="24"/>
        </w:rPr>
        <w:t>.</w:t>
      </w:r>
      <w:r>
        <w:rPr>
          <w:bCs/>
          <w:sz w:val="24"/>
          <w:szCs w:val="24"/>
        </w:rPr>
        <w:t>1</w:t>
      </w:r>
      <w:r w:rsidR="00C740D0" w:rsidRPr="00476D35">
        <w:rPr>
          <w:bCs/>
          <w:sz w:val="24"/>
          <w:szCs w:val="24"/>
        </w:rPr>
        <w:t>.</w:t>
      </w:r>
      <w:r w:rsidR="00C740D0" w:rsidRPr="00476D35">
        <w:rPr>
          <w:b/>
          <w:bCs/>
          <w:sz w:val="24"/>
          <w:szCs w:val="24"/>
        </w:rPr>
        <w:t xml:space="preserve"> </w:t>
      </w:r>
      <w:r w:rsidRPr="00C170C3">
        <w:rPr>
          <w:sz w:val="24"/>
          <w:szCs w:val="24"/>
        </w:rPr>
        <w:t>A</w:t>
      </w:r>
      <w:r w:rsidR="00C740D0" w:rsidRPr="00476D35">
        <w:rPr>
          <w:bCs/>
          <w:sz w:val="24"/>
          <w:szCs w:val="24"/>
        </w:rPr>
        <w:t xml:space="preserve"> nota final será</w:t>
      </w:r>
      <w:r w:rsidR="00C740D0">
        <w:rPr>
          <w:bCs/>
          <w:sz w:val="24"/>
          <w:szCs w:val="24"/>
        </w:rPr>
        <w:t xml:space="preserve"> igual à nota da Prova Objetiva</w:t>
      </w:r>
      <w:r w:rsidR="00C740D0" w:rsidRPr="00476D35">
        <w:rPr>
          <w:bCs/>
          <w:sz w:val="24"/>
          <w:szCs w:val="24"/>
        </w:rPr>
        <w:t>.</w:t>
      </w:r>
    </w:p>
    <w:p w:rsidR="006F16F1" w:rsidRDefault="006F16F1" w:rsidP="006F16F1">
      <w:pPr>
        <w:autoSpaceDE w:val="0"/>
        <w:autoSpaceDN w:val="0"/>
        <w:adjustRightInd w:val="0"/>
        <w:jc w:val="both"/>
        <w:rPr>
          <w:bCs/>
          <w:sz w:val="24"/>
          <w:szCs w:val="24"/>
        </w:rPr>
      </w:pPr>
    </w:p>
    <w:p w:rsidR="00194319" w:rsidRDefault="00194319" w:rsidP="00194319">
      <w:pPr>
        <w:autoSpaceDE w:val="0"/>
        <w:autoSpaceDN w:val="0"/>
        <w:adjustRightInd w:val="0"/>
        <w:jc w:val="both"/>
        <w:rPr>
          <w:sz w:val="24"/>
          <w:szCs w:val="24"/>
        </w:rPr>
      </w:pPr>
      <w:r>
        <w:rPr>
          <w:sz w:val="24"/>
          <w:szCs w:val="24"/>
        </w:rPr>
        <w:t>7.2. São critérios para a Classificação neste Concurso Público ter sido aprovado e classificado na Prova Objetiva.</w:t>
      </w:r>
    </w:p>
    <w:p w:rsidR="00194319" w:rsidRPr="006F16F1" w:rsidRDefault="00194319" w:rsidP="006F16F1">
      <w:pPr>
        <w:autoSpaceDE w:val="0"/>
        <w:autoSpaceDN w:val="0"/>
        <w:adjustRightInd w:val="0"/>
        <w:jc w:val="both"/>
        <w:rPr>
          <w:bCs/>
          <w:sz w:val="24"/>
          <w:szCs w:val="24"/>
        </w:rPr>
      </w:pPr>
    </w:p>
    <w:p w:rsidR="00B755B4" w:rsidRPr="00642AAE" w:rsidRDefault="00C170C3" w:rsidP="00B755B4">
      <w:pPr>
        <w:jc w:val="both"/>
        <w:outlineLvl w:val="0"/>
        <w:rPr>
          <w:rFonts w:eastAsia="Arial Unicode MS"/>
          <w:sz w:val="24"/>
          <w:szCs w:val="24"/>
          <w:u w:color="000000"/>
        </w:rPr>
      </w:pPr>
      <w:r>
        <w:rPr>
          <w:rFonts w:eastAsia="Arial Unicode MS"/>
          <w:sz w:val="24"/>
          <w:szCs w:val="24"/>
          <w:u w:color="000000"/>
        </w:rPr>
        <w:t>7</w:t>
      </w:r>
      <w:r w:rsidR="00B755B4" w:rsidRPr="00642AAE">
        <w:rPr>
          <w:rFonts w:eastAsia="Arial Unicode MS"/>
          <w:sz w:val="24"/>
          <w:szCs w:val="24"/>
          <w:u w:color="000000"/>
        </w:rPr>
        <w:t>.</w:t>
      </w:r>
      <w:r w:rsidR="00194319">
        <w:rPr>
          <w:rFonts w:eastAsia="Arial Unicode MS"/>
          <w:sz w:val="24"/>
          <w:szCs w:val="24"/>
          <w:u w:color="000000"/>
        </w:rPr>
        <w:t>3</w:t>
      </w:r>
      <w:r w:rsidR="00B755B4" w:rsidRPr="00642AAE">
        <w:rPr>
          <w:rFonts w:eastAsia="Arial Unicode MS"/>
          <w:sz w:val="24"/>
          <w:szCs w:val="24"/>
          <w:u w:color="000000"/>
        </w:rPr>
        <w:t xml:space="preserve">. Ocorrendo empate na classificação final, dar-se-á preferência, pela ordem, ao candidato: </w:t>
      </w:r>
    </w:p>
    <w:p w:rsidR="00B755B4" w:rsidRPr="00642AAE" w:rsidRDefault="00C170C3" w:rsidP="00B755B4">
      <w:pPr>
        <w:widowControl w:val="0"/>
        <w:ind w:left="426"/>
        <w:jc w:val="both"/>
        <w:outlineLvl w:val="0"/>
        <w:rPr>
          <w:rFonts w:eastAsia="Arial Unicode MS"/>
          <w:sz w:val="24"/>
          <w:szCs w:val="24"/>
          <w:u w:color="000000"/>
        </w:rPr>
      </w:pPr>
      <w:r>
        <w:rPr>
          <w:rFonts w:eastAsia="Arial Unicode MS"/>
          <w:sz w:val="24"/>
          <w:szCs w:val="24"/>
          <w:u w:color="000000"/>
        </w:rPr>
        <w:t>7</w:t>
      </w:r>
      <w:r w:rsidR="00C740D0" w:rsidRPr="00642AAE">
        <w:rPr>
          <w:rFonts w:eastAsia="Arial Unicode MS"/>
          <w:sz w:val="24"/>
          <w:szCs w:val="24"/>
          <w:u w:color="000000"/>
        </w:rPr>
        <w:t>.</w:t>
      </w:r>
      <w:r w:rsidR="00194319">
        <w:rPr>
          <w:rFonts w:eastAsia="Arial Unicode MS"/>
          <w:sz w:val="24"/>
          <w:szCs w:val="24"/>
          <w:u w:color="000000"/>
        </w:rPr>
        <w:t>3</w:t>
      </w:r>
      <w:r w:rsidR="00B755B4" w:rsidRPr="00642AAE">
        <w:rPr>
          <w:rFonts w:eastAsia="Arial Unicode MS"/>
          <w:sz w:val="24"/>
          <w:szCs w:val="24"/>
          <w:u w:color="000000"/>
        </w:rPr>
        <w:t xml:space="preserve">.1. Com idade igual ou superior a 60 (sessenta) anos, completados até o último dia da inscrição neste </w:t>
      </w:r>
      <w:r w:rsidR="00CD6DB1">
        <w:rPr>
          <w:rFonts w:eastAsia="Arial Unicode MS"/>
          <w:sz w:val="24"/>
          <w:szCs w:val="24"/>
          <w:u w:color="000000"/>
        </w:rPr>
        <w:t>Concurso Público</w:t>
      </w:r>
      <w:r w:rsidR="00B755B4" w:rsidRPr="00642AAE">
        <w:rPr>
          <w:rFonts w:eastAsia="Arial Unicode MS"/>
          <w:sz w:val="24"/>
          <w:szCs w:val="24"/>
          <w:u w:color="000000"/>
        </w:rPr>
        <w:t>, de acordo com o previsto no parágrafo único do art. 27 da Lei Federal nº 10.741, de 1º de outubro de 2003 e alterações – Estatuto do Idoso;</w:t>
      </w:r>
    </w:p>
    <w:p w:rsidR="00B755B4" w:rsidRPr="00642AAE" w:rsidRDefault="00B755B4" w:rsidP="00B755B4">
      <w:pPr>
        <w:widowControl w:val="0"/>
        <w:ind w:left="426"/>
        <w:jc w:val="both"/>
        <w:outlineLvl w:val="0"/>
        <w:rPr>
          <w:rFonts w:eastAsia="Arial Unicode MS"/>
          <w:sz w:val="24"/>
          <w:szCs w:val="24"/>
          <w:u w:color="000000"/>
        </w:rPr>
      </w:pPr>
      <w:r w:rsidRPr="00642AAE">
        <w:rPr>
          <w:rFonts w:eastAsia="Arial Unicode MS"/>
          <w:sz w:val="24"/>
          <w:szCs w:val="24"/>
          <w:u w:color="000000"/>
        </w:rPr>
        <w:t>Para os demais casos, será:</w:t>
      </w:r>
    </w:p>
    <w:p w:rsidR="00B755B4" w:rsidRPr="00642AAE" w:rsidRDefault="00C170C3" w:rsidP="00B755B4">
      <w:pPr>
        <w:widowControl w:val="0"/>
        <w:ind w:left="426"/>
        <w:jc w:val="both"/>
        <w:outlineLvl w:val="0"/>
        <w:rPr>
          <w:rFonts w:eastAsia="Arial Unicode MS"/>
          <w:sz w:val="24"/>
          <w:szCs w:val="24"/>
          <w:u w:color="000000"/>
        </w:rPr>
      </w:pPr>
      <w:r>
        <w:rPr>
          <w:rFonts w:eastAsia="Arial Unicode MS"/>
          <w:sz w:val="24"/>
          <w:szCs w:val="24"/>
          <w:u w:color="000000"/>
        </w:rPr>
        <w:t>7</w:t>
      </w:r>
      <w:r w:rsidR="00C740D0" w:rsidRPr="00642AAE">
        <w:rPr>
          <w:rFonts w:eastAsia="Arial Unicode MS"/>
          <w:sz w:val="24"/>
          <w:szCs w:val="24"/>
          <w:u w:color="000000"/>
        </w:rPr>
        <w:t>.</w:t>
      </w:r>
      <w:r w:rsidR="00194319">
        <w:rPr>
          <w:rFonts w:eastAsia="Arial Unicode MS"/>
          <w:sz w:val="24"/>
          <w:szCs w:val="24"/>
          <w:u w:color="000000"/>
        </w:rPr>
        <w:t>3</w:t>
      </w:r>
      <w:r w:rsidR="00B755B4" w:rsidRPr="00642AAE">
        <w:rPr>
          <w:rFonts w:eastAsia="Arial Unicode MS"/>
          <w:sz w:val="24"/>
          <w:szCs w:val="24"/>
          <w:u w:color="000000"/>
        </w:rPr>
        <w:t>.2. Que obtiver maior nota na prova de Conhecimentos Específico</w:t>
      </w:r>
      <w:r w:rsidR="00316D05">
        <w:rPr>
          <w:rFonts w:eastAsia="Arial Unicode MS"/>
          <w:sz w:val="24"/>
          <w:szCs w:val="24"/>
          <w:u w:color="000000"/>
        </w:rPr>
        <w:t>s</w:t>
      </w:r>
      <w:r w:rsidR="00B755B4" w:rsidRPr="00642AAE">
        <w:rPr>
          <w:rFonts w:eastAsia="Arial Unicode MS"/>
          <w:sz w:val="24"/>
          <w:szCs w:val="24"/>
          <w:u w:color="000000"/>
        </w:rPr>
        <w:t>;</w:t>
      </w:r>
    </w:p>
    <w:p w:rsidR="003D5F85" w:rsidRPr="00642AAE" w:rsidRDefault="00C170C3" w:rsidP="003D5F85">
      <w:pPr>
        <w:widowControl w:val="0"/>
        <w:ind w:left="426"/>
        <w:jc w:val="both"/>
        <w:outlineLvl w:val="0"/>
        <w:rPr>
          <w:rFonts w:eastAsia="Arial Unicode MS"/>
          <w:sz w:val="24"/>
          <w:szCs w:val="24"/>
          <w:u w:color="000000"/>
        </w:rPr>
      </w:pPr>
      <w:r>
        <w:rPr>
          <w:rFonts w:eastAsia="Arial Unicode MS"/>
          <w:sz w:val="24"/>
          <w:szCs w:val="24"/>
          <w:u w:color="000000"/>
        </w:rPr>
        <w:t>7</w:t>
      </w:r>
      <w:r w:rsidR="00C740D0" w:rsidRPr="00642AAE">
        <w:rPr>
          <w:rFonts w:eastAsia="Arial Unicode MS"/>
          <w:sz w:val="24"/>
          <w:szCs w:val="24"/>
          <w:u w:color="000000"/>
        </w:rPr>
        <w:t>.</w:t>
      </w:r>
      <w:r w:rsidR="00194319">
        <w:rPr>
          <w:rFonts w:eastAsia="Arial Unicode MS"/>
          <w:sz w:val="24"/>
          <w:szCs w:val="24"/>
          <w:u w:color="000000"/>
        </w:rPr>
        <w:t>3</w:t>
      </w:r>
      <w:r w:rsidR="003D5F85" w:rsidRPr="00642AAE">
        <w:rPr>
          <w:rFonts w:eastAsia="Arial Unicode MS"/>
          <w:sz w:val="24"/>
          <w:szCs w:val="24"/>
          <w:u w:color="000000"/>
        </w:rPr>
        <w:t xml:space="preserve">.3. Que obtiver maior nota na prova de </w:t>
      </w:r>
      <w:r w:rsidR="00230927" w:rsidRPr="00642AAE">
        <w:rPr>
          <w:rFonts w:eastAsia="Arial Unicode MS"/>
          <w:sz w:val="24"/>
          <w:szCs w:val="24"/>
          <w:u w:color="000000"/>
        </w:rPr>
        <w:t xml:space="preserve">Conhecimentos </w:t>
      </w:r>
      <w:r w:rsidR="00230927">
        <w:rPr>
          <w:rFonts w:eastAsia="Arial Unicode MS"/>
          <w:sz w:val="24"/>
          <w:szCs w:val="24"/>
          <w:u w:color="000000"/>
        </w:rPr>
        <w:t>Básicos</w:t>
      </w:r>
      <w:r w:rsidR="00230927" w:rsidRPr="00642AAE">
        <w:rPr>
          <w:rFonts w:eastAsia="Arial Unicode MS"/>
          <w:sz w:val="24"/>
          <w:szCs w:val="24"/>
          <w:u w:color="000000"/>
        </w:rPr>
        <w:t>;</w:t>
      </w:r>
    </w:p>
    <w:p w:rsidR="00B755B4" w:rsidRPr="00642AAE" w:rsidRDefault="00C170C3" w:rsidP="00B755B4">
      <w:pPr>
        <w:widowControl w:val="0"/>
        <w:ind w:left="426"/>
        <w:jc w:val="both"/>
        <w:outlineLvl w:val="0"/>
        <w:rPr>
          <w:rFonts w:eastAsia="Arial Unicode MS"/>
          <w:sz w:val="24"/>
          <w:szCs w:val="24"/>
          <w:u w:color="000000"/>
        </w:rPr>
      </w:pPr>
      <w:r>
        <w:rPr>
          <w:rFonts w:eastAsia="Arial Unicode MS"/>
          <w:sz w:val="24"/>
          <w:szCs w:val="24"/>
          <w:u w:color="000000"/>
        </w:rPr>
        <w:t>7</w:t>
      </w:r>
      <w:r w:rsidR="00C740D0" w:rsidRPr="00642AAE">
        <w:rPr>
          <w:rFonts w:eastAsia="Arial Unicode MS"/>
          <w:sz w:val="24"/>
          <w:szCs w:val="24"/>
          <w:u w:color="000000"/>
        </w:rPr>
        <w:t>.</w:t>
      </w:r>
      <w:r w:rsidR="00194319">
        <w:rPr>
          <w:rFonts w:eastAsia="Arial Unicode MS"/>
          <w:sz w:val="24"/>
          <w:szCs w:val="24"/>
          <w:u w:color="000000"/>
        </w:rPr>
        <w:t>3</w:t>
      </w:r>
      <w:r w:rsidR="00B755B4" w:rsidRPr="00642AAE">
        <w:rPr>
          <w:rFonts w:eastAsia="Arial Unicode MS"/>
          <w:sz w:val="24"/>
          <w:szCs w:val="24"/>
          <w:u w:color="000000"/>
        </w:rPr>
        <w:t>.</w:t>
      </w:r>
      <w:r w:rsidR="00230927">
        <w:rPr>
          <w:rFonts w:eastAsia="Arial Unicode MS"/>
          <w:sz w:val="24"/>
          <w:szCs w:val="24"/>
          <w:u w:color="000000"/>
        </w:rPr>
        <w:t>4</w:t>
      </w:r>
      <w:r w:rsidR="00B755B4" w:rsidRPr="00642AAE">
        <w:rPr>
          <w:rFonts w:eastAsia="Arial Unicode MS"/>
          <w:sz w:val="24"/>
          <w:szCs w:val="24"/>
          <w:u w:color="000000"/>
        </w:rPr>
        <w:t>. Que tiver maior idade;</w:t>
      </w:r>
    </w:p>
    <w:p w:rsidR="009C53D4" w:rsidRPr="0052207F" w:rsidRDefault="00C170C3" w:rsidP="009C53D4">
      <w:pPr>
        <w:widowControl w:val="0"/>
        <w:ind w:left="426"/>
        <w:jc w:val="both"/>
        <w:outlineLvl w:val="0"/>
        <w:rPr>
          <w:rFonts w:eastAsia="Arial Unicode MS"/>
          <w:sz w:val="24"/>
          <w:szCs w:val="24"/>
          <w:u w:color="000000"/>
        </w:rPr>
      </w:pPr>
      <w:r>
        <w:rPr>
          <w:rFonts w:eastAsia="Arial Unicode MS"/>
          <w:sz w:val="24"/>
          <w:szCs w:val="24"/>
          <w:u w:color="000000"/>
        </w:rPr>
        <w:t>7</w:t>
      </w:r>
      <w:r w:rsidR="00C740D0" w:rsidRPr="00642AAE">
        <w:rPr>
          <w:rFonts w:eastAsia="Arial Unicode MS"/>
          <w:sz w:val="24"/>
          <w:szCs w:val="24"/>
          <w:u w:color="000000"/>
        </w:rPr>
        <w:t>.</w:t>
      </w:r>
      <w:r w:rsidR="00194319">
        <w:rPr>
          <w:rFonts w:eastAsia="Arial Unicode MS"/>
          <w:sz w:val="24"/>
          <w:szCs w:val="24"/>
          <w:u w:color="000000"/>
        </w:rPr>
        <w:t>3</w:t>
      </w:r>
      <w:r w:rsidR="009C53D4" w:rsidRPr="0052207F">
        <w:rPr>
          <w:rFonts w:eastAsia="Arial Unicode MS"/>
          <w:sz w:val="24"/>
          <w:szCs w:val="24"/>
          <w:u w:color="000000"/>
        </w:rPr>
        <w:t>.</w:t>
      </w:r>
      <w:r w:rsidR="00230927">
        <w:rPr>
          <w:rFonts w:eastAsia="Arial Unicode MS"/>
          <w:sz w:val="24"/>
          <w:szCs w:val="24"/>
          <w:u w:color="000000"/>
        </w:rPr>
        <w:t>5</w:t>
      </w:r>
      <w:r w:rsidR="009C53D4" w:rsidRPr="0052207F">
        <w:rPr>
          <w:rFonts w:eastAsia="Arial Unicode MS"/>
          <w:sz w:val="24"/>
          <w:szCs w:val="24"/>
          <w:u w:color="000000"/>
        </w:rPr>
        <w:t>. Os candidatos que pretenderem, em caso de empate na classificação final, o benefício da Lei 11.689/2008, deverão</w:t>
      </w:r>
      <w:r w:rsidR="009C53D4">
        <w:rPr>
          <w:rFonts w:eastAsia="Arial Unicode MS"/>
          <w:sz w:val="24"/>
          <w:szCs w:val="24"/>
          <w:u w:color="000000"/>
        </w:rPr>
        <w:t>,</w:t>
      </w:r>
      <w:r w:rsidR="009C53D4" w:rsidRPr="0052207F">
        <w:rPr>
          <w:rFonts w:eastAsia="Arial Unicode MS"/>
          <w:sz w:val="24"/>
          <w:szCs w:val="24"/>
          <w:u w:color="000000"/>
        </w:rPr>
        <w:t xml:space="preserve"> até o </w:t>
      </w:r>
      <w:r w:rsidR="009C53D4">
        <w:rPr>
          <w:rFonts w:eastAsia="Arial Unicode MS"/>
          <w:sz w:val="24"/>
          <w:szCs w:val="24"/>
          <w:u w:color="000000"/>
        </w:rPr>
        <w:t>dia útil subsequente ao último dia de inscrições</w:t>
      </w:r>
      <w:r w:rsidR="009C53D4" w:rsidRPr="0052207F">
        <w:rPr>
          <w:rFonts w:eastAsia="Arial Unicode MS"/>
          <w:sz w:val="24"/>
          <w:szCs w:val="24"/>
          <w:u w:color="000000"/>
        </w:rPr>
        <w:t>,</w:t>
      </w:r>
      <w:r w:rsidR="009C53D4">
        <w:rPr>
          <w:rFonts w:eastAsia="Arial Unicode MS"/>
          <w:sz w:val="24"/>
          <w:szCs w:val="24"/>
          <w:u w:color="000000"/>
        </w:rPr>
        <w:t xml:space="preserve"> </w:t>
      </w:r>
      <w:r w:rsidR="009C53D4" w:rsidRPr="00354FE6">
        <w:rPr>
          <w:rFonts w:eastAsia="Arial Unicode MS"/>
          <w:sz w:val="24"/>
          <w:szCs w:val="24"/>
          <w:u w:color="000000"/>
        </w:rPr>
        <w:t>encaminhar eletronicamente</w:t>
      </w:r>
      <w:r w:rsidR="009C53D4">
        <w:rPr>
          <w:rFonts w:eastAsia="Arial Unicode MS"/>
          <w:sz w:val="24"/>
          <w:szCs w:val="24"/>
          <w:u w:color="000000"/>
        </w:rPr>
        <w:t xml:space="preserve">, </w:t>
      </w:r>
      <w:r w:rsidR="009C53D4" w:rsidRPr="00354FE6">
        <w:rPr>
          <w:rFonts w:eastAsia="Arial Unicode MS"/>
          <w:sz w:val="24"/>
          <w:szCs w:val="24"/>
          <w:u w:color="000000"/>
        </w:rPr>
        <w:t>através da “Área do Candidato” em campo específico para tal</w:t>
      </w:r>
      <w:r w:rsidR="009C53D4">
        <w:rPr>
          <w:rFonts w:eastAsia="Arial Unicode MS"/>
          <w:sz w:val="24"/>
          <w:szCs w:val="24"/>
          <w:u w:color="000000"/>
        </w:rPr>
        <w:t>,</w:t>
      </w:r>
      <w:r w:rsidR="009C53D4" w:rsidRPr="0052207F">
        <w:rPr>
          <w:rFonts w:eastAsia="Arial Unicode MS"/>
          <w:sz w:val="24"/>
          <w:szCs w:val="24"/>
          <w:u w:color="000000"/>
        </w:rPr>
        <w:t xml:space="preserve"> certidão e ou declaração e ou atestado ou outros documentos públicos emitidos pelos Tribunais de Justiça Estaduais e Regionais Federais do País, relativos ao exercício da função de jurado, nos termos do art. 440 do CPP, emitidos a partir de 10 de agosto de 2008.</w:t>
      </w:r>
    </w:p>
    <w:p w:rsidR="009C53D4" w:rsidRPr="00D23D3D" w:rsidRDefault="00C170C3" w:rsidP="009C53D4">
      <w:pPr>
        <w:widowControl w:val="0"/>
        <w:ind w:left="426"/>
        <w:jc w:val="both"/>
        <w:outlineLvl w:val="0"/>
        <w:rPr>
          <w:rFonts w:eastAsia="Arial Unicode MS"/>
          <w:sz w:val="24"/>
          <w:szCs w:val="24"/>
          <w:u w:color="000000"/>
        </w:rPr>
      </w:pPr>
      <w:r>
        <w:rPr>
          <w:rFonts w:eastAsia="Arial Unicode MS"/>
          <w:sz w:val="24"/>
          <w:szCs w:val="24"/>
          <w:u w:color="000000"/>
        </w:rPr>
        <w:t>7</w:t>
      </w:r>
      <w:r w:rsidR="00C740D0" w:rsidRPr="00642AAE">
        <w:rPr>
          <w:rFonts w:eastAsia="Arial Unicode MS"/>
          <w:sz w:val="24"/>
          <w:szCs w:val="24"/>
          <w:u w:color="000000"/>
        </w:rPr>
        <w:t>.</w:t>
      </w:r>
      <w:r w:rsidR="00194319">
        <w:rPr>
          <w:rFonts w:eastAsia="Arial Unicode MS"/>
          <w:sz w:val="24"/>
          <w:szCs w:val="24"/>
          <w:u w:color="000000"/>
        </w:rPr>
        <w:t>3</w:t>
      </w:r>
      <w:r w:rsidR="009C53D4" w:rsidRPr="00D23D3D">
        <w:rPr>
          <w:rFonts w:eastAsia="Arial Unicode MS"/>
          <w:sz w:val="24"/>
          <w:szCs w:val="24"/>
          <w:u w:color="000000"/>
        </w:rPr>
        <w:t>.</w:t>
      </w:r>
      <w:r w:rsidR="00230927">
        <w:rPr>
          <w:rFonts w:eastAsia="Arial Unicode MS"/>
          <w:sz w:val="24"/>
          <w:szCs w:val="24"/>
          <w:u w:color="000000"/>
        </w:rPr>
        <w:t>6</w:t>
      </w:r>
      <w:r w:rsidR="009C53D4" w:rsidRPr="00D23D3D">
        <w:rPr>
          <w:rFonts w:eastAsia="Arial Unicode MS"/>
          <w:sz w:val="24"/>
          <w:szCs w:val="24"/>
          <w:u w:color="000000"/>
        </w:rPr>
        <w:t>. Sorteio Público.</w:t>
      </w:r>
    </w:p>
    <w:p w:rsidR="009C53D4" w:rsidRDefault="00C170C3" w:rsidP="009C53D4">
      <w:pPr>
        <w:widowControl w:val="0"/>
        <w:ind w:left="993"/>
        <w:jc w:val="both"/>
        <w:outlineLvl w:val="0"/>
        <w:rPr>
          <w:rFonts w:eastAsia="Arial Unicode MS"/>
          <w:sz w:val="24"/>
          <w:szCs w:val="24"/>
          <w:u w:color="000000"/>
        </w:rPr>
      </w:pPr>
      <w:r>
        <w:rPr>
          <w:rFonts w:eastAsia="Arial Unicode MS"/>
          <w:sz w:val="24"/>
          <w:szCs w:val="24"/>
          <w:u w:color="000000"/>
        </w:rPr>
        <w:t>7</w:t>
      </w:r>
      <w:r w:rsidR="00C740D0" w:rsidRPr="00642AAE">
        <w:rPr>
          <w:rFonts w:eastAsia="Arial Unicode MS"/>
          <w:sz w:val="24"/>
          <w:szCs w:val="24"/>
          <w:u w:color="000000"/>
        </w:rPr>
        <w:t>.</w:t>
      </w:r>
      <w:r w:rsidR="00194319">
        <w:rPr>
          <w:rFonts w:eastAsia="Arial Unicode MS"/>
          <w:sz w:val="24"/>
          <w:szCs w:val="24"/>
          <w:u w:color="000000"/>
        </w:rPr>
        <w:t>3</w:t>
      </w:r>
      <w:r w:rsidR="009C53D4">
        <w:rPr>
          <w:rFonts w:eastAsia="Arial Unicode MS"/>
          <w:sz w:val="24"/>
          <w:szCs w:val="24"/>
          <w:u w:color="000000"/>
        </w:rPr>
        <w:t>.</w:t>
      </w:r>
      <w:r w:rsidR="00230927">
        <w:rPr>
          <w:rFonts w:eastAsia="Arial Unicode MS"/>
          <w:sz w:val="24"/>
          <w:szCs w:val="24"/>
          <w:u w:color="000000"/>
        </w:rPr>
        <w:t>6</w:t>
      </w:r>
      <w:r w:rsidR="009C53D4" w:rsidRPr="00D23D3D">
        <w:rPr>
          <w:rFonts w:eastAsia="Arial Unicode MS"/>
          <w:sz w:val="24"/>
          <w:szCs w:val="24"/>
          <w:u w:color="000000"/>
        </w:rPr>
        <w:t xml:space="preserve">.1. O sorteio público, a ser divulgado em data, horário e local em edital próprio, será realizado com a presença de representantes da comissão do </w:t>
      </w:r>
      <w:r w:rsidR="00CD6DB1">
        <w:rPr>
          <w:rFonts w:eastAsia="Arial Unicode MS"/>
          <w:sz w:val="24"/>
          <w:szCs w:val="24"/>
          <w:u w:color="000000"/>
        </w:rPr>
        <w:t>Concurso Público</w:t>
      </w:r>
      <w:r w:rsidR="009C53D4" w:rsidRPr="00D23D3D">
        <w:rPr>
          <w:rFonts w:eastAsia="Arial Unicode MS"/>
          <w:sz w:val="24"/>
          <w:szCs w:val="24"/>
          <w:u w:color="000000"/>
        </w:rPr>
        <w:t xml:space="preserve"> e da presença dos candidatos em questão que serão comunicados da sessão. Se os candidatos não se fizerem presentes no local, dia e horário marcado para a realização do sorteio público, o mesmo acontecerá sem maiores prejuízos, sendo que ao final será lavrada ata pela comissão com os resultados do sorteio público.</w:t>
      </w:r>
    </w:p>
    <w:p w:rsidR="00615CC2" w:rsidRDefault="00615CC2" w:rsidP="00800F9F">
      <w:pPr>
        <w:widowControl w:val="0"/>
        <w:ind w:left="993"/>
        <w:jc w:val="both"/>
        <w:outlineLvl w:val="0"/>
        <w:rPr>
          <w:rFonts w:eastAsia="Arial Unicode MS"/>
          <w:sz w:val="24"/>
          <w:szCs w:val="24"/>
          <w:u w:color="000000"/>
        </w:rPr>
      </w:pPr>
    </w:p>
    <w:p w:rsidR="00876DA2" w:rsidRDefault="00876DA2" w:rsidP="00B755B4">
      <w:pPr>
        <w:jc w:val="both"/>
        <w:outlineLvl w:val="0"/>
        <w:rPr>
          <w:rFonts w:eastAsia="Arial Unicode MS"/>
          <w:sz w:val="24"/>
          <w:szCs w:val="24"/>
          <w:u w:color="000000"/>
        </w:rPr>
      </w:pPr>
    </w:p>
    <w:p w:rsidR="00B755B4" w:rsidRPr="00316D05" w:rsidRDefault="00C170C3" w:rsidP="00B755B4">
      <w:pPr>
        <w:pStyle w:val="Body1"/>
        <w:pBdr>
          <w:top w:val="single" w:sz="4" w:space="1" w:color="auto"/>
          <w:left w:val="single" w:sz="4" w:space="4" w:color="auto"/>
          <w:bottom w:val="single" w:sz="4" w:space="1" w:color="auto"/>
          <w:right w:val="single" w:sz="4" w:space="4" w:color="auto"/>
        </w:pBdr>
        <w:tabs>
          <w:tab w:val="left" w:pos="540"/>
        </w:tabs>
        <w:jc w:val="both"/>
        <w:rPr>
          <w:b/>
          <w:bCs/>
          <w:color w:val="auto"/>
          <w:szCs w:val="24"/>
        </w:rPr>
      </w:pPr>
      <w:r>
        <w:rPr>
          <w:b/>
          <w:bCs/>
          <w:color w:val="auto"/>
          <w:szCs w:val="24"/>
        </w:rPr>
        <w:t>8</w:t>
      </w:r>
      <w:r w:rsidR="00B755B4" w:rsidRPr="00316D05">
        <w:rPr>
          <w:b/>
          <w:bCs/>
          <w:color w:val="auto"/>
          <w:szCs w:val="24"/>
        </w:rPr>
        <w:t>. DOS RECURSOS</w:t>
      </w:r>
    </w:p>
    <w:p w:rsidR="00B755B4" w:rsidRPr="00642AAE" w:rsidRDefault="00B755B4" w:rsidP="00B755B4">
      <w:pPr>
        <w:pStyle w:val="Body1"/>
        <w:jc w:val="both"/>
        <w:rPr>
          <w:color w:val="auto"/>
          <w:szCs w:val="24"/>
        </w:rPr>
      </w:pPr>
    </w:p>
    <w:p w:rsidR="009C53D4" w:rsidRPr="00642AAE" w:rsidRDefault="00C170C3" w:rsidP="009C53D4">
      <w:pPr>
        <w:pStyle w:val="Body1"/>
        <w:jc w:val="both"/>
        <w:rPr>
          <w:color w:val="auto"/>
          <w:szCs w:val="24"/>
        </w:rPr>
      </w:pPr>
      <w:r>
        <w:rPr>
          <w:color w:val="auto"/>
          <w:szCs w:val="24"/>
        </w:rPr>
        <w:t>8</w:t>
      </w:r>
      <w:r w:rsidR="009C53D4" w:rsidRPr="00642AAE">
        <w:rPr>
          <w:color w:val="auto"/>
          <w:szCs w:val="24"/>
        </w:rPr>
        <w:t>.1. Serão admitidos os seguintes recursos:</w:t>
      </w:r>
    </w:p>
    <w:p w:rsidR="009C53D4" w:rsidRPr="00642AAE" w:rsidRDefault="00C170C3" w:rsidP="009C53D4">
      <w:pPr>
        <w:pStyle w:val="Body1"/>
        <w:ind w:left="426"/>
        <w:jc w:val="both"/>
        <w:rPr>
          <w:color w:val="auto"/>
          <w:szCs w:val="24"/>
        </w:rPr>
      </w:pPr>
      <w:r>
        <w:rPr>
          <w:color w:val="auto"/>
          <w:szCs w:val="24"/>
        </w:rPr>
        <w:t>8</w:t>
      </w:r>
      <w:r w:rsidR="009C53D4" w:rsidRPr="00642AAE">
        <w:rPr>
          <w:color w:val="auto"/>
          <w:szCs w:val="24"/>
        </w:rPr>
        <w:t>.1.1. Impugnação do presente edital;</w:t>
      </w:r>
    </w:p>
    <w:p w:rsidR="009C53D4" w:rsidRPr="00642AAE" w:rsidRDefault="00C170C3" w:rsidP="009C53D4">
      <w:pPr>
        <w:pStyle w:val="Body1"/>
        <w:ind w:left="426"/>
        <w:jc w:val="both"/>
        <w:rPr>
          <w:color w:val="auto"/>
          <w:szCs w:val="24"/>
        </w:rPr>
      </w:pPr>
      <w:r>
        <w:rPr>
          <w:color w:val="auto"/>
          <w:szCs w:val="24"/>
        </w:rPr>
        <w:t>8</w:t>
      </w:r>
      <w:r w:rsidR="009C53D4" w:rsidRPr="00642AAE">
        <w:rPr>
          <w:color w:val="auto"/>
          <w:szCs w:val="24"/>
        </w:rPr>
        <w:t>.1.2. Do indeferimento do pedido de inscrição</w:t>
      </w:r>
      <w:r w:rsidR="00E22DA1">
        <w:rPr>
          <w:color w:val="auto"/>
          <w:szCs w:val="24"/>
        </w:rPr>
        <w:t xml:space="preserve"> e do indeferimento do pedido de isenção das taxas de inscrição</w:t>
      </w:r>
      <w:r w:rsidR="009C53D4" w:rsidRPr="00642AAE">
        <w:rPr>
          <w:color w:val="auto"/>
          <w:szCs w:val="24"/>
        </w:rPr>
        <w:t>;</w:t>
      </w:r>
    </w:p>
    <w:p w:rsidR="009C53D4" w:rsidRPr="00642AAE" w:rsidRDefault="00C170C3" w:rsidP="009C53D4">
      <w:pPr>
        <w:pStyle w:val="Body1"/>
        <w:ind w:left="426"/>
        <w:jc w:val="both"/>
        <w:rPr>
          <w:color w:val="auto"/>
          <w:szCs w:val="24"/>
        </w:rPr>
      </w:pPr>
      <w:r>
        <w:rPr>
          <w:color w:val="auto"/>
          <w:szCs w:val="24"/>
        </w:rPr>
        <w:t>8</w:t>
      </w:r>
      <w:r w:rsidR="009C53D4" w:rsidRPr="00642AAE">
        <w:rPr>
          <w:color w:val="auto"/>
          <w:szCs w:val="24"/>
        </w:rPr>
        <w:t>.1.3. Da formulação das questões e da discordância com o gabarito da prova;</w:t>
      </w:r>
    </w:p>
    <w:p w:rsidR="00C740D0" w:rsidRPr="00642AAE" w:rsidRDefault="00C170C3" w:rsidP="00C740D0">
      <w:pPr>
        <w:pStyle w:val="Body1"/>
        <w:ind w:left="426"/>
        <w:jc w:val="both"/>
        <w:rPr>
          <w:color w:val="auto"/>
          <w:szCs w:val="24"/>
        </w:rPr>
      </w:pPr>
      <w:r>
        <w:rPr>
          <w:color w:val="auto"/>
          <w:szCs w:val="24"/>
        </w:rPr>
        <w:t>8</w:t>
      </w:r>
      <w:r w:rsidR="00C740D0" w:rsidRPr="00642AAE">
        <w:rPr>
          <w:color w:val="auto"/>
          <w:szCs w:val="24"/>
        </w:rPr>
        <w:t>.1.4. Da nota da prova objetiva;</w:t>
      </w:r>
    </w:p>
    <w:p w:rsidR="009C53D4" w:rsidRPr="00642AAE" w:rsidRDefault="00126727" w:rsidP="009C53D4">
      <w:pPr>
        <w:pStyle w:val="Body1"/>
        <w:ind w:left="426"/>
        <w:jc w:val="both"/>
        <w:rPr>
          <w:color w:val="auto"/>
          <w:szCs w:val="24"/>
        </w:rPr>
      </w:pPr>
      <w:r>
        <w:rPr>
          <w:color w:val="auto"/>
          <w:szCs w:val="24"/>
        </w:rPr>
        <w:t>8</w:t>
      </w:r>
      <w:r w:rsidR="009C53D4" w:rsidRPr="00642AAE">
        <w:rPr>
          <w:color w:val="auto"/>
          <w:szCs w:val="24"/>
        </w:rPr>
        <w:t>.1.</w:t>
      </w:r>
      <w:r>
        <w:rPr>
          <w:color w:val="auto"/>
          <w:szCs w:val="24"/>
        </w:rPr>
        <w:t>5</w:t>
      </w:r>
      <w:r w:rsidR="009C53D4" w:rsidRPr="00642AAE">
        <w:rPr>
          <w:color w:val="auto"/>
          <w:szCs w:val="24"/>
        </w:rPr>
        <w:t>. Da classificação provisória.</w:t>
      </w:r>
    </w:p>
    <w:p w:rsidR="009C53D4" w:rsidRPr="00642AAE" w:rsidRDefault="009C53D4" w:rsidP="009C53D4">
      <w:pPr>
        <w:pStyle w:val="Body1"/>
        <w:jc w:val="both"/>
        <w:rPr>
          <w:color w:val="auto"/>
          <w:szCs w:val="24"/>
        </w:rPr>
      </w:pPr>
    </w:p>
    <w:p w:rsidR="009C53D4" w:rsidRPr="00642AAE" w:rsidRDefault="00126727" w:rsidP="009C53D4">
      <w:pPr>
        <w:pStyle w:val="Body1"/>
        <w:jc w:val="both"/>
        <w:rPr>
          <w:color w:val="auto"/>
          <w:szCs w:val="24"/>
        </w:rPr>
      </w:pPr>
      <w:r>
        <w:rPr>
          <w:color w:val="auto"/>
          <w:szCs w:val="24"/>
        </w:rPr>
        <w:t>8</w:t>
      </w:r>
      <w:r w:rsidR="009C53D4" w:rsidRPr="00642AAE">
        <w:rPr>
          <w:color w:val="auto"/>
          <w:szCs w:val="24"/>
        </w:rPr>
        <w:t>.2</w:t>
      </w:r>
      <w:r w:rsidR="009C53D4" w:rsidRPr="00D23D3D">
        <w:rPr>
          <w:color w:val="auto"/>
          <w:szCs w:val="24"/>
        </w:rPr>
        <w:t xml:space="preserve">. A impugnação a este edital poderá ser efetuada por qualquer cidadão, no prazo de </w:t>
      </w:r>
      <w:r w:rsidR="00830CE4">
        <w:rPr>
          <w:color w:val="auto"/>
          <w:szCs w:val="24"/>
        </w:rPr>
        <w:t>2</w:t>
      </w:r>
      <w:r w:rsidR="009C53D4" w:rsidRPr="00D23D3D">
        <w:rPr>
          <w:color w:val="auto"/>
          <w:szCs w:val="24"/>
        </w:rPr>
        <w:t xml:space="preserve"> (</w:t>
      </w:r>
      <w:r w:rsidR="001D2B02">
        <w:rPr>
          <w:color w:val="auto"/>
          <w:szCs w:val="24"/>
        </w:rPr>
        <w:t>d</w:t>
      </w:r>
      <w:r w:rsidR="00830CE4">
        <w:rPr>
          <w:color w:val="auto"/>
          <w:szCs w:val="24"/>
        </w:rPr>
        <w:t>ois</w:t>
      </w:r>
      <w:r w:rsidR="009C53D4" w:rsidRPr="00D23D3D">
        <w:rPr>
          <w:color w:val="auto"/>
          <w:szCs w:val="24"/>
        </w:rPr>
        <w:t xml:space="preserve">) dias úteis, após a sua publicação, mediante requerimento junto </w:t>
      </w:r>
      <w:r w:rsidR="00CC301F">
        <w:rPr>
          <w:color w:val="auto"/>
          <w:szCs w:val="24"/>
        </w:rPr>
        <w:t xml:space="preserve">o </w:t>
      </w:r>
      <w:r w:rsidR="00CD6DB1">
        <w:rPr>
          <w:color w:val="auto"/>
          <w:szCs w:val="24"/>
        </w:rPr>
        <w:t xml:space="preserve">Município de </w:t>
      </w:r>
      <w:r w:rsidR="00871656">
        <w:rPr>
          <w:color w:val="auto"/>
          <w:szCs w:val="24"/>
        </w:rPr>
        <w:t>Santa Cecília</w:t>
      </w:r>
      <w:r w:rsidR="009C53D4" w:rsidRPr="00D23D3D">
        <w:rPr>
          <w:color w:val="auto"/>
          <w:szCs w:val="24"/>
        </w:rPr>
        <w:t>.</w:t>
      </w:r>
    </w:p>
    <w:p w:rsidR="009C53D4" w:rsidRPr="00642AAE" w:rsidRDefault="009C53D4" w:rsidP="009C53D4">
      <w:pPr>
        <w:pStyle w:val="Body1"/>
        <w:jc w:val="both"/>
        <w:rPr>
          <w:color w:val="auto"/>
          <w:szCs w:val="24"/>
        </w:rPr>
      </w:pPr>
    </w:p>
    <w:p w:rsidR="009C53D4" w:rsidRDefault="00126727" w:rsidP="009C53D4">
      <w:pPr>
        <w:pStyle w:val="Body1"/>
        <w:jc w:val="both"/>
        <w:rPr>
          <w:color w:val="auto"/>
          <w:szCs w:val="24"/>
        </w:rPr>
      </w:pPr>
      <w:r>
        <w:rPr>
          <w:color w:val="auto"/>
          <w:szCs w:val="24"/>
        </w:rPr>
        <w:t>8</w:t>
      </w:r>
      <w:r w:rsidR="009C53D4" w:rsidRPr="00642AAE">
        <w:rPr>
          <w:color w:val="auto"/>
          <w:szCs w:val="24"/>
        </w:rPr>
        <w:t xml:space="preserve">.3. Os demais recursos deverão ser feitos exclusivamente através do sítio da empresa SC TREINAMENTOS – </w:t>
      </w:r>
      <w:hyperlink r:id="rId14" w:history="1">
        <w:r w:rsidR="009C53D4">
          <w:rPr>
            <w:rStyle w:val="Hyperlink"/>
            <w:szCs w:val="24"/>
          </w:rPr>
          <w:t>https://portal.sctreinamentos.selecao.site</w:t>
        </w:r>
      </w:hyperlink>
      <w:r w:rsidR="009C53D4" w:rsidRPr="002D1694">
        <w:t xml:space="preserve"> </w:t>
      </w:r>
      <w:r w:rsidR="009C53D4" w:rsidRPr="002D1694">
        <w:rPr>
          <w:color w:val="auto"/>
          <w:szCs w:val="24"/>
        </w:rPr>
        <w:t xml:space="preserve">da </w:t>
      </w:r>
      <w:r w:rsidR="009C53D4">
        <w:rPr>
          <w:color w:val="auto"/>
          <w:szCs w:val="24"/>
        </w:rPr>
        <w:t>seguinte maneira:</w:t>
      </w:r>
    </w:p>
    <w:p w:rsidR="009C53D4" w:rsidRPr="00413410" w:rsidRDefault="00126727" w:rsidP="009C53D4">
      <w:pPr>
        <w:pStyle w:val="Body1"/>
        <w:ind w:left="567"/>
        <w:jc w:val="both"/>
        <w:rPr>
          <w:color w:val="auto"/>
          <w:szCs w:val="24"/>
        </w:rPr>
      </w:pPr>
      <w:r>
        <w:rPr>
          <w:color w:val="auto"/>
          <w:szCs w:val="24"/>
        </w:rPr>
        <w:t>8</w:t>
      </w:r>
      <w:r w:rsidR="009C53D4">
        <w:rPr>
          <w:color w:val="auto"/>
          <w:szCs w:val="24"/>
        </w:rPr>
        <w:t xml:space="preserve">.3.1. </w:t>
      </w:r>
      <w:r w:rsidR="009C53D4" w:rsidRPr="00413410">
        <w:rPr>
          <w:color w:val="auto"/>
          <w:szCs w:val="24"/>
        </w:rPr>
        <w:t xml:space="preserve">Acessar a área do candidato no site </w:t>
      </w:r>
      <w:hyperlink r:id="rId15" w:history="1">
        <w:r w:rsidR="009C53D4">
          <w:rPr>
            <w:rStyle w:val="Hyperlink"/>
            <w:szCs w:val="24"/>
          </w:rPr>
          <w:t>https://portal.sctreinamentos.selecao.site</w:t>
        </w:r>
      </w:hyperlink>
      <w:r w:rsidR="009C53D4" w:rsidRPr="00413410">
        <w:rPr>
          <w:color w:val="auto"/>
          <w:szCs w:val="24"/>
        </w:rPr>
        <w:t>, e realizar login identificando-se.</w:t>
      </w:r>
    </w:p>
    <w:p w:rsidR="009C53D4" w:rsidRPr="00413410" w:rsidRDefault="00126727" w:rsidP="009C53D4">
      <w:pPr>
        <w:pStyle w:val="Body1"/>
        <w:ind w:left="567"/>
        <w:jc w:val="both"/>
        <w:rPr>
          <w:color w:val="auto"/>
          <w:szCs w:val="24"/>
        </w:rPr>
      </w:pPr>
      <w:r>
        <w:rPr>
          <w:color w:val="auto"/>
          <w:szCs w:val="24"/>
        </w:rPr>
        <w:t>8</w:t>
      </w:r>
      <w:r w:rsidR="009C53D4">
        <w:rPr>
          <w:color w:val="auto"/>
          <w:szCs w:val="24"/>
        </w:rPr>
        <w:t xml:space="preserve">.3.2. </w:t>
      </w:r>
      <w:r w:rsidR="009C53D4" w:rsidRPr="00413410">
        <w:rPr>
          <w:color w:val="auto"/>
          <w:szCs w:val="24"/>
        </w:rPr>
        <w:t xml:space="preserve">Na área do candidato em “minhas inscrições” localizar o </w:t>
      </w:r>
      <w:r w:rsidR="00CD6DB1">
        <w:rPr>
          <w:color w:val="auto"/>
          <w:szCs w:val="24"/>
        </w:rPr>
        <w:t>Concurso Público</w:t>
      </w:r>
      <w:r w:rsidR="009C53D4">
        <w:rPr>
          <w:color w:val="auto"/>
          <w:szCs w:val="24"/>
        </w:rPr>
        <w:t xml:space="preserve">, </w:t>
      </w:r>
      <w:r w:rsidR="009C53D4" w:rsidRPr="00D5140A">
        <w:rPr>
          <w:color w:val="auto"/>
          <w:szCs w:val="24"/>
        </w:rPr>
        <w:t>clicar em gerenciar inscrições</w:t>
      </w:r>
      <w:r w:rsidR="009C53D4" w:rsidRPr="00413410">
        <w:rPr>
          <w:color w:val="auto"/>
          <w:szCs w:val="24"/>
        </w:rPr>
        <w:t>;</w:t>
      </w:r>
    </w:p>
    <w:p w:rsidR="009C53D4" w:rsidRPr="00413410" w:rsidRDefault="00126727" w:rsidP="009C53D4">
      <w:pPr>
        <w:pStyle w:val="Body1"/>
        <w:ind w:left="567"/>
        <w:jc w:val="both"/>
        <w:rPr>
          <w:color w:val="auto"/>
          <w:szCs w:val="24"/>
        </w:rPr>
      </w:pPr>
      <w:r>
        <w:rPr>
          <w:color w:val="auto"/>
          <w:szCs w:val="24"/>
        </w:rPr>
        <w:t>8</w:t>
      </w:r>
      <w:r w:rsidR="009C53D4">
        <w:rPr>
          <w:color w:val="auto"/>
          <w:szCs w:val="24"/>
        </w:rPr>
        <w:t xml:space="preserve">.3.3. </w:t>
      </w:r>
      <w:r w:rsidR="009C53D4" w:rsidRPr="00413410">
        <w:rPr>
          <w:color w:val="auto"/>
          <w:szCs w:val="24"/>
        </w:rPr>
        <w:t>Na coluna “opções” deslize o mouse sobre o botão e clique em "Solicitar Recurso".</w:t>
      </w:r>
    </w:p>
    <w:p w:rsidR="009C53D4" w:rsidRPr="00413410" w:rsidRDefault="00126727" w:rsidP="009C53D4">
      <w:pPr>
        <w:pStyle w:val="Body1"/>
        <w:ind w:left="567"/>
        <w:jc w:val="both"/>
        <w:rPr>
          <w:color w:val="auto"/>
          <w:szCs w:val="24"/>
        </w:rPr>
      </w:pPr>
      <w:r>
        <w:rPr>
          <w:color w:val="auto"/>
          <w:szCs w:val="24"/>
        </w:rPr>
        <w:lastRenderedPageBreak/>
        <w:t>8</w:t>
      </w:r>
      <w:r w:rsidR="009C53D4">
        <w:rPr>
          <w:color w:val="auto"/>
          <w:szCs w:val="24"/>
        </w:rPr>
        <w:t xml:space="preserve">.3.4. </w:t>
      </w:r>
      <w:r w:rsidR="009C53D4" w:rsidRPr="00413410">
        <w:rPr>
          <w:color w:val="auto"/>
          <w:szCs w:val="24"/>
        </w:rPr>
        <w:t>Digitar o seu recurso ou motivo que gerou o recurso com a devida fundamentação.</w:t>
      </w:r>
    </w:p>
    <w:p w:rsidR="009C53D4" w:rsidRPr="00413410" w:rsidRDefault="00126727" w:rsidP="009C53D4">
      <w:pPr>
        <w:pStyle w:val="Body1"/>
        <w:ind w:left="567"/>
        <w:jc w:val="both"/>
        <w:rPr>
          <w:color w:val="auto"/>
          <w:szCs w:val="24"/>
        </w:rPr>
      </w:pPr>
      <w:r>
        <w:rPr>
          <w:color w:val="auto"/>
          <w:szCs w:val="24"/>
        </w:rPr>
        <w:t>8</w:t>
      </w:r>
      <w:r w:rsidR="009C53D4">
        <w:rPr>
          <w:color w:val="auto"/>
          <w:szCs w:val="24"/>
        </w:rPr>
        <w:t xml:space="preserve">.3.5. </w:t>
      </w:r>
      <w:r w:rsidR="009C53D4" w:rsidRPr="00413410">
        <w:rPr>
          <w:color w:val="auto"/>
          <w:szCs w:val="24"/>
        </w:rPr>
        <w:t>No caso de recursos contra questões da prova objetiva, identificar o número da prova e o número da questão (fundamentando sua argumentação e indicando referência bibliográfica</w:t>
      </w:r>
      <w:r w:rsidR="009C53D4">
        <w:rPr>
          <w:color w:val="auto"/>
          <w:szCs w:val="24"/>
        </w:rPr>
        <w:t>)</w:t>
      </w:r>
      <w:r w:rsidR="009C53D4" w:rsidRPr="00413410">
        <w:rPr>
          <w:color w:val="auto"/>
          <w:szCs w:val="24"/>
        </w:rPr>
        <w:t>.</w:t>
      </w:r>
    </w:p>
    <w:p w:rsidR="009C53D4" w:rsidRPr="00413410" w:rsidRDefault="00126727" w:rsidP="009C53D4">
      <w:pPr>
        <w:pStyle w:val="Body1"/>
        <w:ind w:left="567"/>
        <w:jc w:val="both"/>
        <w:rPr>
          <w:color w:val="auto"/>
          <w:szCs w:val="24"/>
        </w:rPr>
      </w:pPr>
      <w:r>
        <w:rPr>
          <w:color w:val="auto"/>
          <w:szCs w:val="24"/>
        </w:rPr>
        <w:t>8</w:t>
      </w:r>
      <w:r w:rsidR="009C53D4">
        <w:rPr>
          <w:color w:val="auto"/>
          <w:szCs w:val="24"/>
        </w:rPr>
        <w:t xml:space="preserve">.3.6. </w:t>
      </w:r>
      <w:r w:rsidR="009C53D4" w:rsidRPr="00413410">
        <w:rPr>
          <w:color w:val="auto"/>
          <w:szCs w:val="24"/>
        </w:rPr>
        <w:t>Para cada questão deverá ser enviado um único formulário de recurso.</w:t>
      </w:r>
    </w:p>
    <w:p w:rsidR="009C53D4" w:rsidRPr="00413410" w:rsidRDefault="00126727" w:rsidP="009C53D4">
      <w:pPr>
        <w:pStyle w:val="Body1"/>
        <w:ind w:left="567"/>
        <w:jc w:val="both"/>
        <w:rPr>
          <w:color w:val="auto"/>
          <w:szCs w:val="24"/>
        </w:rPr>
      </w:pPr>
      <w:r>
        <w:rPr>
          <w:color w:val="auto"/>
          <w:szCs w:val="24"/>
        </w:rPr>
        <w:t>8</w:t>
      </w:r>
      <w:r w:rsidR="009C53D4">
        <w:rPr>
          <w:color w:val="auto"/>
          <w:szCs w:val="24"/>
        </w:rPr>
        <w:t xml:space="preserve">.3.7. </w:t>
      </w:r>
      <w:r w:rsidR="009C53D4" w:rsidRPr="00413410">
        <w:rPr>
          <w:color w:val="auto"/>
          <w:szCs w:val="24"/>
        </w:rPr>
        <w:t xml:space="preserve">Caso necessite anexar arquivos anexe apenas um por recurso. Caso haja mais de um arquivo para um único recurso deve-se </w:t>
      </w:r>
      <w:r w:rsidR="00F40F2A" w:rsidRPr="004D45C3">
        <w:rPr>
          <w:color w:val="auto"/>
          <w:szCs w:val="24"/>
        </w:rPr>
        <w:t>compactá-los</w:t>
      </w:r>
      <w:r w:rsidR="009C53D4" w:rsidRPr="00413410">
        <w:rPr>
          <w:color w:val="auto"/>
          <w:szCs w:val="24"/>
        </w:rPr>
        <w:t xml:space="preserve"> (ZIP) em um único arquivo. Serão aceitos arquivos do tipo: </w:t>
      </w:r>
      <w:r w:rsidR="009C53D4" w:rsidRPr="00D5140A">
        <w:rPr>
          <w:color w:val="auto"/>
          <w:szCs w:val="24"/>
        </w:rPr>
        <w:t>.png,</w:t>
      </w:r>
      <w:r w:rsidR="009C53D4">
        <w:rPr>
          <w:color w:val="auto"/>
          <w:szCs w:val="24"/>
        </w:rPr>
        <w:t xml:space="preserve"> </w:t>
      </w:r>
      <w:r w:rsidR="009C53D4" w:rsidRPr="00D5140A">
        <w:rPr>
          <w:color w:val="auto"/>
          <w:szCs w:val="24"/>
        </w:rPr>
        <w:t>.jpg,</w:t>
      </w:r>
      <w:r w:rsidR="009C53D4">
        <w:rPr>
          <w:color w:val="auto"/>
          <w:szCs w:val="24"/>
        </w:rPr>
        <w:t xml:space="preserve"> </w:t>
      </w:r>
      <w:r w:rsidR="009C53D4" w:rsidRPr="00D5140A">
        <w:rPr>
          <w:color w:val="auto"/>
          <w:szCs w:val="24"/>
        </w:rPr>
        <w:t>.jpeg,</w:t>
      </w:r>
      <w:r w:rsidR="009C53D4">
        <w:rPr>
          <w:color w:val="auto"/>
          <w:szCs w:val="24"/>
        </w:rPr>
        <w:t xml:space="preserve"> </w:t>
      </w:r>
      <w:r w:rsidR="009C53D4" w:rsidRPr="00D5140A">
        <w:rPr>
          <w:color w:val="auto"/>
          <w:szCs w:val="24"/>
        </w:rPr>
        <w:t>.bmp,</w:t>
      </w:r>
      <w:r w:rsidR="009C53D4">
        <w:rPr>
          <w:color w:val="auto"/>
          <w:szCs w:val="24"/>
        </w:rPr>
        <w:t xml:space="preserve"> </w:t>
      </w:r>
      <w:r w:rsidR="009C53D4" w:rsidRPr="00D5140A">
        <w:rPr>
          <w:color w:val="auto"/>
          <w:szCs w:val="24"/>
        </w:rPr>
        <w:t>.pdf,</w:t>
      </w:r>
      <w:r w:rsidR="009C53D4">
        <w:rPr>
          <w:color w:val="auto"/>
          <w:szCs w:val="24"/>
        </w:rPr>
        <w:t xml:space="preserve"> </w:t>
      </w:r>
      <w:r w:rsidR="009C53D4" w:rsidRPr="00D5140A">
        <w:rPr>
          <w:color w:val="auto"/>
          <w:szCs w:val="24"/>
        </w:rPr>
        <w:t>.doc,</w:t>
      </w:r>
      <w:r w:rsidR="009C53D4">
        <w:rPr>
          <w:color w:val="auto"/>
          <w:szCs w:val="24"/>
        </w:rPr>
        <w:t xml:space="preserve"> </w:t>
      </w:r>
      <w:r w:rsidR="009C53D4" w:rsidRPr="00D5140A">
        <w:rPr>
          <w:color w:val="auto"/>
          <w:szCs w:val="24"/>
        </w:rPr>
        <w:t>.docx,</w:t>
      </w:r>
      <w:r w:rsidR="009C53D4">
        <w:rPr>
          <w:color w:val="auto"/>
          <w:szCs w:val="24"/>
        </w:rPr>
        <w:t xml:space="preserve"> </w:t>
      </w:r>
      <w:r w:rsidR="009C53D4" w:rsidRPr="00D5140A">
        <w:rPr>
          <w:color w:val="auto"/>
          <w:szCs w:val="24"/>
        </w:rPr>
        <w:t>.gif,</w:t>
      </w:r>
      <w:r w:rsidR="009C53D4">
        <w:rPr>
          <w:color w:val="auto"/>
          <w:szCs w:val="24"/>
        </w:rPr>
        <w:t xml:space="preserve"> </w:t>
      </w:r>
      <w:r w:rsidR="009C53D4" w:rsidRPr="00D5140A">
        <w:rPr>
          <w:color w:val="auto"/>
          <w:szCs w:val="24"/>
        </w:rPr>
        <w:t>.zip</w:t>
      </w:r>
      <w:r w:rsidR="009C53D4">
        <w:rPr>
          <w:color w:val="auto"/>
          <w:szCs w:val="24"/>
        </w:rPr>
        <w:t xml:space="preserve"> e </w:t>
      </w:r>
      <w:r w:rsidR="009C53D4" w:rsidRPr="00D5140A">
        <w:rPr>
          <w:color w:val="auto"/>
          <w:szCs w:val="24"/>
        </w:rPr>
        <w:t>.ra</w:t>
      </w:r>
      <w:r w:rsidR="009C53D4">
        <w:rPr>
          <w:color w:val="auto"/>
          <w:szCs w:val="24"/>
        </w:rPr>
        <w:t xml:space="preserve">r </w:t>
      </w:r>
      <w:r w:rsidR="009C53D4" w:rsidRPr="00D5140A">
        <w:rPr>
          <w:color w:val="auto"/>
          <w:szCs w:val="24"/>
        </w:rPr>
        <w:t>com tamnho máximo permitido de 7 megabytes.</w:t>
      </w:r>
    </w:p>
    <w:p w:rsidR="009C53D4" w:rsidRDefault="00126727" w:rsidP="009C53D4">
      <w:pPr>
        <w:pStyle w:val="Body1"/>
        <w:ind w:left="567"/>
        <w:jc w:val="both"/>
        <w:rPr>
          <w:color w:val="auto"/>
          <w:szCs w:val="24"/>
        </w:rPr>
      </w:pPr>
      <w:r>
        <w:rPr>
          <w:color w:val="auto"/>
          <w:szCs w:val="24"/>
        </w:rPr>
        <w:t>8</w:t>
      </w:r>
      <w:r w:rsidR="009C53D4">
        <w:rPr>
          <w:color w:val="auto"/>
          <w:szCs w:val="24"/>
        </w:rPr>
        <w:t xml:space="preserve">.3.8 </w:t>
      </w:r>
      <w:r w:rsidR="009C53D4" w:rsidRPr="00413410">
        <w:rPr>
          <w:color w:val="auto"/>
          <w:szCs w:val="24"/>
        </w:rPr>
        <w:t>Clicar em “enviar”</w:t>
      </w:r>
      <w:r w:rsidR="009C53D4">
        <w:rPr>
          <w:color w:val="auto"/>
          <w:szCs w:val="24"/>
        </w:rPr>
        <w:t>.</w:t>
      </w:r>
    </w:p>
    <w:p w:rsidR="009C53D4" w:rsidRPr="00642AAE" w:rsidRDefault="009C53D4" w:rsidP="009C53D4">
      <w:pPr>
        <w:pStyle w:val="Body1"/>
        <w:jc w:val="both"/>
        <w:rPr>
          <w:color w:val="auto"/>
          <w:szCs w:val="24"/>
        </w:rPr>
      </w:pPr>
    </w:p>
    <w:p w:rsidR="009C53D4" w:rsidRPr="00642AAE" w:rsidRDefault="00126727" w:rsidP="009C53D4">
      <w:pPr>
        <w:pStyle w:val="Body1"/>
        <w:jc w:val="both"/>
        <w:rPr>
          <w:color w:val="auto"/>
          <w:szCs w:val="24"/>
        </w:rPr>
      </w:pPr>
      <w:r>
        <w:rPr>
          <w:color w:val="auto"/>
          <w:szCs w:val="24"/>
        </w:rPr>
        <w:t>8</w:t>
      </w:r>
      <w:r w:rsidR="009C53D4" w:rsidRPr="00642AAE">
        <w:rPr>
          <w:color w:val="auto"/>
          <w:szCs w:val="24"/>
        </w:rPr>
        <w:t>.4. Somente serão aceitos, analisados e julgados recursos fundamentados, com argumentação lógica e consistente.</w:t>
      </w:r>
    </w:p>
    <w:p w:rsidR="009C53D4" w:rsidRPr="00642AAE" w:rsidRDefault="00126727" w:rsidP="009C53D4">
      <w:pPr>
        <w:pStyle w:val="Body1"/>
        <w:ind w:left="567"/>
        <w:jc w:val="both"/>
        <w:rPr>
          <w:color w:val="auto"/>
          <w:szCs w:val="24"/>
        </w:rPr>
      </w:pPr>
      <w:r>
        <w:rPr>
          <w:color w:val="auto"/>
          <w:szCs w:val="24"/>
        </w:rPr>
        <w:t>8</w:t>
      </w:r>
      <w:r w:rsidR="009C53D4" w:rsidRPr="00642AAE">
        <w:rPr>
          <w:color w:val="auto"/>
          <w:szCs w:val="24"/>
        </w:rPr>
        <w:t xml:space="preserve">.4.1. No caso de recursos contra questões ou gabarito, deverá ser elaborado um recurso para cada questão, sob pena de sua desconsideração, e os mesmos deverão conter indicação do número da questão e conter cópia da bibliografia mencionada. </w:t>
      </w:r>
      <w:r w:rsidR="009C53D4" w:rsidRPr="00642AAE">
        <w:rPr>
          <w:b/>
          <w:color w:val="auto"/>
          <w:szCs w:val="24"/>
        </w:rPr>
        <w:t>Simples pedidos de revisão de questões não serão analisados.</w:t>
      </w:r>
    </w:p>
    <w:p w:rsidR="009C53D4" w:rsidRPr="00642AAE" w:rsidRDefault="009C53D4" w:rsidP="009C53D4">
      <w:pPr>
        <w:pStyle w:val="Body1"/>
        <w:jc w:val="both"/>
        <w:rPr>
          <w:color w:val="auto"/>
          <w:szCs w:val="24"/>
        </w:rPr>
      </w:pPr>
    </w:p>
    <w:p w:rsidR="009C53D4" w:rsidRPr="00642AAE" w:rsidRDefault="00126727" w:rsidP="009C53D4">
      <w:pPr>
        <w:pStyle w:val="Body1"/>
        <w:jc w:val="both"/>
        <w:rPr>
          <w:color w:val="auto"/>
          <w:szCs w:val="24"/>
        </w:rPr>
      </w:pPr>
      <w:r>
        <w:rPr>
          <w:color w:val="auto"/>
          <w:szCs w:val="24"/>
        </w:rPr>
        <w:t>8</w:t>
      </w:r>
      <w:r w:rsidR="009C53D4" w:rsidRPr="00642AAE">
        <w:rPr>
          <w:color w:val="auto"/>
          <w:szCs w:val="24"/>
        </w:rPr>
        <w:t xml:space="preserve">.5. A banca examinadora da entidade executora do presente </w:t>
      </w:r>
      <w:r w:rsidR="00CD6DB1">
        <w:rPr>
          <w:color w:val="auto"/>
          <w:szCs w:val="24"/>
        </w:rPr>
        <w:t>Concurso Público</w:t>
      </w:r>
      <w:r w:rsidR="009C53D4" w:rsidRPr="00642AAE">
        <w:rPr>
          <w:color w:val="auto"/>
          <w:szCs w:val="24"/>
        </w:rPr>
        <w:t xml:space="preserve"> constitui-se em última instância para recurso, sendo soberana em suas decisões, razão pela qual não caberão recursos adicionais.</w:t>
      </w:r>
    </w:p>
    <w:p w:rsidR="009C53D4" w:rsidRPr="00642AAE" w:rsidRDefault="009C53D4" w:rsidP="009C53D4">
      <w:pPr>
        <w:pStyle w:val="Body1"/>
        <w:jc w:val="both"/>
        <w:rPr>
          <w:color w:val="auto"/>
          <w:szCs w:val="24"/>
        </w:rPr>
      </w:pPr>
    </w:p>
    <w:p w:rsidR="009C53D4" w:rsidRPr="00642AAE" w:rsidRDefault="00126727" w:rsidP="009C53D4">
      <w:pPr>
        <w:pStyle w:val="Body1"/>
        <w:jc w:val="both"/>
        <w:rPr>
          <w:color w:val="auto"/>
          <w:szCs w:val="24"/>
        </w:rPr>
      </w:pPr>
      <w:r>
        <w:rPr>
          <w:color w:val="auto"/>
          <w:szCs w:val="24"/>
        </w:rPr>
        <w:t>8</w:t>
      </w:r>
      <w:r w:rsidR="009C53D4" w:rsidRPr="00642AAE">
        <w:rPr>
          <w:color w:val="auto"/>
          <w:szCs w:val="24"/>
        </w:rPr>
        <w:t>.6.</w:t>
      </w:r>
      <w:r w:rsidR="009C53D4">
        <w:rPr>
          <w:color w:val="auto"/>
          <w:szCs w:val="24"/>
        </w:rPr>
        <w:t xml:space="preserve"> </w:t>
      </w:r>
      <w:r w:rsidR="009C53D4" w:rsidRPr="00B90439">
        <w:rPr>
          <w:color w:val="auto"/>
          <w:szCs w:val="24"/>
        </w:rPr>
        <w:t>A empresa SC Treinamentos não se responsabiliza pelo não recebimento dos recursos, por motivo de ordem técnica como congestionamento, caixa de e-mail lotada, antivírus, spam, arquivo muito grande (aconselha-se enviar compactado).</w:t>
      </w:r>
    </w:p>
    <w:p w:rsidR="009C53D4" w:rsidRPr="00642AAE" w:rsidRDefault="009C53D4" w:rsidP="009C53D4">
      <w:pPr>
        <w:pStyle w:val="Body1"/>
        <w:jc w:val="both"/>
        <w:rPr>
          <w:color w:val="auto"/>
          <w:szCs w:val="24"/>
        </w:rPr>
      </w:pPr>
    </w:p>
    <w:p w:rsidR="009C53D4" w:rsidRPr="00642AAE" w:rsidRDefault="00126727" w:rsidP="009C53D4">
      <w:pPr>
        <w:pStyle w:val="Body1"/>
        <w:jc w:val="both"/>
        <w:rPr>
          <w:color w:val="auto"/>
          <w:szCs w:val="24"/>
        </w:rPr>
      </w:pPr>
      <w:r>
        <w:rPr>
          <w:color w:val="auto"/>
          <w:szCs w:val="24"/>
        </w:rPr>
        <w:t>8</w:t>
      </w:r>
      <w:r w:rsidR="009C53D4" w:rsidRPr="00642AAE">
        <w:rPr>
          <w:color w:val="auto"/>
          <w:szCs w:val="24"/>
        </w:rPr>
        <w:t>.7. Recursos com teor ofensivo que desrespeite a banca examinadora serão preliminarmente indeferidos.</w:t>
      </w:r>
    </w:p>
    <w:p w:rsidR="009C53D4" w:rsidRPr="00642AAE" w:rsidRDefault="009C53D4" w:rsidP="009C53D4">
      <w:pPr>
        <w:pStyle w:val="Body1"/>
        <w:jc w:val="both"/>
        <w:rPr>
          <w:color w:val="auto"/>
          <w:szCs w:val="24"/>
        </w:rPr>
      </w:pPr>
    </w:p>
    <w:p w:rsidR="009C53D4" w:rsidRPr="00642AAE" w:rsidRDefault="00126727" w:rsidP="009C53D4">
      <w:pPr>
        <w:pStyle w:val="Body1"/>
        <w:jc w:val="both"/>
        <w:rPr>
          <w:color w:val="auto"/>
          <w:szCs w:val="24"/>
        </w:rPr>
      </w:pPr>
      <w:r>
        <w:rPr>
          <w:color w:val="auto"/>
          <w:szCs w:val="24"/>
        </w:rPr>
        <w:t>8</w:t>
      </w:r>
      <w:r w:rsidR="009C53D4" w:rsidRPr="00642AAE">
        <w:rPr>
          <w:color w:val="auto"/>
          <w:szCs w:val="24"/>
        </w:rPr>
        <w:t xml:space="preserve">.8. As decisões dos recursos serão dadas a conhecer coletivamente através de ato publicado no site </w:t>
      </w:r>
      <w:hyperlink r:id="rId16" w:history="1">
        <w:r w:rsidR="009C53D4">
          <w:rPr>
            <w:rStyle w:val="Hyperlink"/>
            <w:szCs w:val="24"/>
          </w:rPr>
          <w:t>https://portal.sctreinamentos.selecao.site</w:t>
        </w:r>
      </w:hyperlink>
      <w:r w:rsidR="009C53D4" w:rsidRPr="00642AAE">
        <w:rPr>
          <w:color w:val="auto"/>
          <w:szCs w:val="24"/>
        </w:rPr>
        <w:t>, não serão enviadas respostas individuais aos candidatos.</w:t>
      </w:r>
    </w:p>
    <w:p w:rsidR="009C53D4" w:rsidRPr="00642AAE" w:rsidRDefault="009C53D4" w:rsidP="009C53D4">
      <w:pPr>
        <w:pStyle w:val="Body1"/>
        <w:jc w:val="both"/>
        <w:rPr>
          <w:color w:val="auto"/>
          <w:szCs w:val="24"/>
        </w:rPr>
      </w:pPr>
    </w:p>
    <w:p w:rsidR="009C53D4" w:rsidRDefault="00126727" w:rsidP="009C53D4">
      <w:pPr>
        <w:pStyle w:val="Body1"/>
        <w:jc w:val="both"/>
        <w:rPr>
          <w:color w:val="auto"/>
          <w:szCs w:val="24"/>
        </w:rPr>
      </w:pPr>
      <w:r>
        <w:rPr>
          <w:color w:val="auto"/>
          <w:szCs w:val="24"/>
        </w:rPr>
        <w:t>8</w:t>
      </w:r>
      <w:r w:rsidR="009C53D4" w:rsidRPr="00642AAE">
        <w:rPr>
          <w:color w:val="auto"/>
          <w:szCs w:val="24"/>
        </w:rPr>
        <w:t>.9. 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rsidR="009C53D4" w:rsidRDefault="009C53D4" w:rsidP="009C53D4">
      <w:pPr>
        <w:pStyle w:val="Body1"/>
        <w:jc w:val="both"/>
        <w:rPr>
          <w:color w:val="auto"/>
          <w:szCs w:val="24"/>
        </w:rPr>
      </w:pPr>
    </w:p>
    <w:p w:rsidR="009C53D4" w:rsidRDefault="00126727" w:rsidP="009C53D4">
      <w:pPr>
        <w:pStyle w:val="Body1"/>
        <w:jc w:val="both"/>
        <w:rPr>
          <w:color w:val="auto"/>
          <w:szCs w:val="24"/>
        </w:rPr>
      </w:pPr>
      <w:r>
        <w:rPr>
          <w:color w:val="auto"/>
          <w:szCs w:val="24"/>
        </w:rPr>
        <w:t>8</w:t>
      </w:r>
      <w:r w:rsidR="009C53D4">
        <w:rPr>
          <w:color w:val="auto"/>
          <w:szCs w:val="24"/>
        </w:rPr>
        <w:t xml:space="preserve">.10. </w:t>
      </w:r>
      <w:r w:rsidR="009C53D4" w:rsidRPr="00971113">
        <w:rPr>
          <w:color w:val="auto"/>
          <w:szCs w:val="24"/>
        </w:rPr>
        <w:t>A decisão exarada nos recursos, pela Comissão Organizadora é irrecorrível na esfera administrativa.</w:t>
      </w:r>
    </w:p>
    <w:p w:rsidR="00775BDD" w:rsidRDefault="00775BDD" w:rsidP="00775BDD">
      <w:pPr>
        <w:pStyle w:val="Body1"/>
        <w:jc w:val="both"/>
        <w:rPr>
          <w:color w:val="auto"/>
          <w:szCs w:val="24"/>
        </w:rPr>
      </w:pPr>
    </w:p>
    <w:p w:rsidR="00B755B4" w:rsidRPr="00642AAE" w:rsidRDefault="00B755B4" w:rsidP="00B755B4">
      <w:pPr>
        <w:pStyle w:val="Body1"/>
        <w:jc w:val="both"/>
        <w:rPr>
          <w:color w:val="auto"/>
          <w:szCs w:val="24"/>
        </w:rPr>
      </w:pPr>
    </w:p>
    <w:p w:rsidR="00B755B4" w:rsidRPr="00F40F2A" w:rsidRDefault="00126727" w:rsidP="00B755B4">
      <w:pPr>
        <w:pStyle w:val="Body1"/>
        <w:pBdr>
          <w:top w:val="single" w:sz="4" w:space="1" w:color="auto"/>
          <w:left w:val="single" w:sz="4" w:space="4" w:color="auto"/>
          <w:bottom w:val="single" w:sz="4" w:space="1" w:color="auto"/>
          <w:right w:val="single" w:sz="4" w:space="4" w:color="auto"/>
        </w:pBdr>
        <w:jc w:val="both"/>
        <w:rPr>
          <w:b/>
          <w:bCs/>
          <w:color w:val="auto"/>
          <w:szCs w:val="24"/>
        </w:rPr>
      </w:pPr>
      <w:r>
        <w:rPr>
          <w:b/>
          <w:bCs/>
          <w:color w:val="auto"/>
          <w:szCs w:val="24"/>
        </w:rPr>
        <w:t>9</w:t>
      </w:r>
      <w:r w:rsidR="00B755B4" w:rsidRPr="00F40F2A">
        <w:rPr>
          <w:b/>
          <w:bCs/>
          <w:color w:val="auto"/>
          <w:szCs w:val="24"/>
        </w:rPr>
        <w:t xml:space="preserve">. DA VALIDADE DO </w:t>
      </w:r>
      <w:r w:rsidR="00CD6DB1">
        <w:rPr>
          <w:b/>
          <w:bCs/>
          <w:color w:val="auto"/>
          <w:szCs w:val="24"/>
        </w:rPr>
        <w:t>CONCURSO PÚBLICO</w:t>
      </w:r>
      <w:r w:rsidR="005537E9" w:rsidRPr="00F40F2A">
        <w:rPr>
          <w:b/>
          <w:bCs/>
          <w:color w:val="auto"/>
          <w:szCs w:val="24"/>
        </w:rPr>
        <w:t xml:space="preserve"> </w:t>
      </w:r>
      <w:r w:rsidR="00B755B4" w:rsidRPr="00F40F2A">
        <w:rPr>
          <w:b/>
          <w:bCs/>
          <w:color w:val="auto"/>
          <w:szCs w:val="24"/>
        </w:rPr>
        <w:t>E DAS DISPOSIÇÕES GERAIS</w:t>
      </w:r>
    </w:p>
    <w:p w:rsidR="00B755B4" w:rsidRPr="00642AAE" w:rsidRDefault="00B755B4" w:rsidP="00B755B4">
      <w:pPr>
        <w:pStyle w:val="Body1"/>
        <w:jc w:val="both"/>
        <w:rPr>
          <w:color w:val="auto"/>
          <w:szCs w:val="24"/>
        </w:rPr>
      </w:pPr>
    </w:p>
    <w:p w:rsidR="00B755B4" w:rsidRDefault="00126727" w:rsidP="00EF3060">
      <w:pPr>
        <w:pStyle w:val="Body1"/>
        <w:jc w:val="both"/>
        <w:rPr>
          <w:szCs w:val="24"/>
        </w:rPr>
      </w:pPr>
      <w:r>
        <w:rPr>
          <w:color w:val="auto"/>
          <w:szCs w:val="24"/>
        </w:rPr>
        <w:t>9</w:t>
      </w:r>
      <w:r w:rsidR="00243F9F" w:rsidRPr="000F6ACE">
        <w:rPr>
          <w:color w:val="auto"/>
          <w:szCs w:val="24"/>
        </w:rPr>
        <w:t xml:space="preserve">.1. </w:t>
      </w:r>
      <w:r w:rsidR="00EF3060" w:rsidRPr="00750CB9">
        <w:rPr>
          <w:szCs w:val="24"/>
        </w:rPr>
        <w:t xml:space="preserve">Este </w:t>
      </w:r>
      <w:r w:rsidR="00CD6DB1">
        <w:rPr>
          <w:szCs w:val="24"/>
        </w:rPr>
        <w:t>Concurso Público</w:t>
      </w:r>
      <w:r w:rsidR="00EF3060" w:rsidRPr="00750CB9">
        <w:rPr>
          <w:szCs w:val="24"/>
        </w:rPr>
        <w:t xml:space="preserve"> terá validade de </w:t>
      </w:r>
      <w:r w:rsidR="006B3254">
        <w:rPr>
          <w:szCs w:val="24"/>
        </w:rPr>
        <w:t>1</w:t>
      </w:r>
      <w:r w:rsidR="00EF3060" w:rsidRPr="00750CB9">
        <w:rPr>
          <w:szCs w:val="24"/>
        </w:rPr>
        <w:t xml:space="preserve"> (</w:t>
      </w:r>
      <w:r w:rsidR="006B3254">
        <w:rPr>
          <w:szCs w:val="24"/>
        </w:rPr>
        <w:t>um</w:t>
      </w:r>
      <w:r w:rsidR="00EF3060" w:rsidRPr="00750CB9">
        <w:rPr>
          <w:szCs w:val="24"/>
        </w:rPr>
        <w:t>) ano, a contar de sua homologação final.</w:t>
      </w:r>
      <w:r w:rsidR="005F1C19" w:rsidRPr="005F1C19">
        <w:t xml:space="preserve"> </w:t>
      </w:r>
      <w:r w:rsidR="005F1C19" w:rsidRPr="005F1C19">
        <w:rPr>
          <w:szCs w:val="24"/>
        </w:rPr>
        <w:t xml:space="preserve">Podendo ser prorrogado </w:t>
      </w:r>
      <w:r w:rsidR="005F1C19">
        <w:rPr>
          <w:szCs w:val="24"/>
        </w:rPr>
        <w:t xml:space="preserve">uma única vez, </w:t>
      </w:r>
      <w:r w:rsidR="005F1C19" w:rsidRPr="005F1C19">
        <w:rPr>
          <w:szCs w:val="24"/>
        </w:rPr>
        <w:t>por igual período, conforme necessidade da administração</w:t>
      </w:r>
      <w:r w:rsidR="005F1C19">
        <w:rPr>
          <w:szCs w:val="24"/>
        </w:rPr>
        <w:t xml:space="preserve"> municipal</w:t>
      </w:r>
      <w:r w:rsidR="005F1C19" w:rsidRPr="005F1C19">
        <w:rPr>
          <w:szCs w:val="24"/>
        </w:rPr>
        <w:t>.</w:t>
      </w:r>
    </w:p>
    <w:p w:rsidR="007E4FDD" w:rsidRPr="00642AAE" w:rsidRDefault="007E4FDD" w:rsidP="00EF3060">
      <w:pPr>
        <w:pStyle w:val="Body1"/>
        <w:jc w:val="both"/>
        <w:rPr>
          <w:szCs w:val="24"/>
        </w:rPr>
      </w:pPr>
    </w:p>
    <w:p w:rsidR="00B755B4" w:rsidRPr="00642AAE" w:rsidRDefault="00225F37" w:rsidP="00B755B4">
      <w:pPr>
        <w:pStyle w:val="Body1"/>
        <w:jc w:val="both"/>
        <w:rPr>
          <w:color w:val="auto"/>
          <w:szCs w:val="24"/>
        </w:rPr>
      </w:pPr>
      <w:r>
        <w:rPr>
          <w:color w:val="auto"/>
          <w:szCs w:val="24"/>
        </w:rPr>
        <w:t>9</w:t>
      </w:r>
      <w:r w:rsidR="00B755B4" w:rsidRPr="00642AAE">
        <w:rPr>
          <w:color w:val="auto"/>
          <w:szCs w:val="24"/>
        </w:rPr>
        <w:t>.2. Os candidatos aprovados serão admitidos obedecendo-se rigorosamente a ordem de classificação obtida e as vagas existentes.</w:t>
      </w:r>
      <w:r w:rsidR="000A2DB9" w:rsidRPr="000A2DB9">
        <w:t xml:space="preserve"> </w:t>
      </w:r>
    </w:p>
    <w:p w:rsidR="00B755B4" w:rsidRPr="00642AAE" w:rsidRDefault="00B755B4" w:rsidP="00B755B4">
      <w:pPr>
        <w:jc w:val="both"/>
        <w:rPr>
          <w:sz w:val="24"/>
          <w:szCs w:val="24"/>
        </w:rPr>
      </w:pPr>
    </w:p>
    <w:p w:rsidR="00B755B4" w:rsidRPr="00642AAE" w:rsidRDefault="00225F37" w:rsidP="00B755B4">
      <w:pPr>
        <w:jc w:val="both"/>
        <w:rPr>
          <w:sz w:val="24"/>
          <w:szCs w:val="24"/>
        </w:rPr>
      </w:pPr>
      <w:r>
        <w:rPr>
          <w:sz w:val="24"/>
          <w:szCs w:val="24"/>
        </w:rPr>
        <w:lastRenderedPageBreak/>
        <w:t>9</w:t>
      </w:r>
      <w:r w:rsidR="00B755B4" w:rsidRPr="00642AAE">
        <w:rPr>
          <w:sz w:val="24"/>
          <w:szCs w:val="24"/>
        </w:rPr>
        <w:t xml:space="preserve">.3. A aprovação e classificação neste </w:t>
      </w:r>
      <w:r w:rsidR="00CD6DB1">
        <w:rPr>
          <w:sz w:val="24"/>
          <w:szCs w:val="24"/>
        </w:rPr>
        <w:t>Concurso Público</w:t>
      </w:r>
      <w:r w:rsidR="00B755B4" w:rsidRPr="00642AAE">
        <w:rPr>
          <w:sz w:val="24"/>
          <w:szCs w:val="24"/>
        </w:rPr>
        <w:t xml:space="preserve"> não asseguram ao candidato o direito de ingresso imediato e automático no quadro de servidores, sendo que a admissão é de competência do Município, dentro da validade do </w:t>
      </w:r>
      <w:r w:rsidR="00CD6DB1">
        <w:rPr>
          <w:sz w:val="24"/>
          <w:szCs w:val="24"/>
        </w:rPr>
        <w:t>Concurso Público</w:t>
      </w:r>
      <w:r w:rsidR="00B755B4" w:rsidRPr="00642AAE">
        <w:rPr>
          <w:sz w:val="24"/>
          <w:szCs w:val="24"/>
        </w:rPr>
        <w:t xml:space="preserve"> ou de sua prorrogação, observada a ordem de classificação dos candidatos e das demais condições estabelecidas neste edital.</w:t>
      </w:r>
    </w:p>
    <w:p w:rsidR="00B755B4" w:rsidRPr="00642AAE" w:rsidRDefault="00B755B4" w:rsidP="00B755B4">
      <w:pPr>
        <w:jc w:val="both"/>
        <w:rPr>
          <w:sz w:val="24"/>
          <w:szCs w:val="24"/>
        </w:rPr>
      </w:pPr>
    </w:p>
    <w:p w:rsidR="00B755B4" w:rsidRPr="007245B5" w:rsidRDefault="00225F37" w:rsidP="00B755B4">
      <w:pPr>
        <w:jc w:val="both"/>
        <w:rPr>
          <w:b/>
          <w:color w:val="FF0000"/>
          <w:sz w:val="24"/>
          <w:szCs w:val="24"/>
          <w:u w:val="single"/>
        </w:rPr>
      </w:pPr>
      <w:r>
        <w:rPr>
          <w:sz w:val="24"/>
          <w:szCs w:val="24"/>
        </w:rPr>
        <w:t>9</w:t>
      </w:r>
      <w:r w:rsidR="00B755B4" w:rsidRPr="00642AAE">
        <w:rPr>
          <w:sz w:val="24"/>
          <w:szCs w:val="24"/>
        </w:rPr>
        <w:t>.4. É de responsabilidade do candidato acompanhar a publicação dos atos de convocação e manter atualizado seus dados</w:t>
      </w:r>
      <w:r w:rsidR="00126727">
        <w:rPr>
          <w:sz w:val="24"/>
          <w:szCs w:val="24"/>
        </w:rPr>
        <w:t xml:space="preserve"> como</w:t>
      </w:r>
      <w:r w:rsidR="00B755B4" w:rsidRPr="00642AAE">
        <w:rPr>
          <w:sz w:val="24"/>
          <w:szCs w:val="24"/>
        </w:rPr>
        <w:t xml:space="preserve"> endereço</w:t>
      </w:r>
      <w:r w:rsidR="00126727">
        <w:rPr>
          <w:sz w:val="24"/>
          <w:szCs w:val="24"/>
        </w:rPr>
        <w:t>, e-mail</w:t>
      </w:r>
      <w:r w:rsidR="00B755B4" w:rsidRPr="00642AAE">
        <w:rPr>
          <w:sz w:val="24"/>
          <w:szCs w:val="24"/>
        </w:rPr>
        <w:t xml:space="preserve"> e telefones de contat</w:t>
      </w:r>
      <w:r w:rsidR="007245B5">
        <w:rPr>
          <w:sz w:val="24"/>
          <w:szCs w:val="24"/>
        </w:rPr>
        <w:t xml:space="preserve">o, </w:t>
      </w:r>
      <w:r w:rsidR="007245B5" w:rsidRPr="007245B5">
        <w:rPr>
          <w:b/>
          <w:color w:val="FF0000"/>
          <w:sz w:val="24"/>
          <w:szCs w:val="24"/>
          <w:u w:val="single"/>
        </w:rPr>
        <w:t>sendo que os chamamentos e convocações serão realizados exclusivamente através de Edital de Chamamento publicado site oficial do Município e no Diário Oficial dos Municípios – DOM.</w:t>
      </w:r>
    </w:p>
    <w:p w:rsidR="00B755B4" w:rsidRPr="00642AAE" w:rsidRDefault="00B755B4" w:rsidP="00B755B4">
      <w:pPr>
        <w:jc w:val="both"/>
        <w:rPr>
          <w:sz w:val="24"/>
          <w:szCs w:val="24"/>
        </w:rPr>
      </w:pPr>
    </w:p>
    <w:p w:rsidR="00B755B4" w:rsidRPr="00642AAE" w:rsidRDefault="00225F37" w:rsidP="00B755B4">
      <w:pPr>
        <w:jc w:val="both"/>
        <w:rPr>
          <w:sz w:val="24"/>
          <w:szCs w:val="24"/>
        </w:rPr>
      </w:pPr>
      <w:r>
        <w:rPr>
          <w:sz w:val="24"/>
          <w:szCs w:val="24"/>
        </w:rPr>
        <w:t>9</w:t>
      </w:r>
      <w:r w:rsidR="00B755B4" w:rsidRPr="00642AAE">
        <w:rPr>
          <w:sz w:val="24"/>
          <w:szCs w:val="24"/>
        </w:rPr>
        <w:t>.5. As providências e atos necessários para a convocação</w:t>
      </w:r>
      <w:r w:rsidR="00A65E3A">
        <w:rPr>
          <w:sz w:val="24"/>
          <w:szCs w:val="24"/>
        </w:rPr>
        <w:t xml:space="preserve"> </w:t>
      </w:r>
      <w:r w:rsidR="00A65E3A" w:rsidRPr="00E93EC3">
        <w:rPr>
          <w:sz w:val="24"/>
          <w:szCs w:val="24"/>
        </w:rPr>
        <w:t>e contratação</w:t>
      </w:r>
      <w:r w:rsidR="00B755B4" w:rsidRPr="00A65E3A">
        <w:rPr>
          <w:color w:val="FF0000"/>
          <w:sz w:val="24"/>
          <w:szCs w:val="24"/>
        </w:rPr>
        <w:t xml:space="preserve"> </w:t>
      </w:r>
      <w:r w:rsidR="00B755B4" w:rsidRPr="00642AAE">
        <w:rPr>
          <w:sz w:val="24"/>
          <w:szCs w:val="24"/>
        </w:rPr>
        <w:t xml:space="preserve">dos candidatos aprovados/classificados e habilitados são de competência e responsabilidade do </w:t>
      </w:r>
      <w:r w:rsidR="00CD6DB1">
        <w:rPr>
          <w:sz w:val="24"/>
          <w:szCs w:val="24"/>
        </w:rPr>
        <w:t xml:space="preserve">Município de </w:t>
      </w:r>
      <w:r w:rsidR="00871656">
        <w:rPr>
          <w:sz w:val="24"/>
          <w:szCs w:val="24"/>
        </w:rPr>
        <w:t>Santa Cecília</w:t>
      </w:r>
      <w:r w:rsidR="00B755B4" w:rsidRPr="00642AAE">
        <w:rPr>
          <w:sz w:val="24"/>
          <w:szCs w:val="24"/>
        </w:rPr>
        <w:t>.</w:t>
      </w:r>
    </w:p>
    <w:p w:rsidR="00B755B4" w:rsidRPr="00642AAE" w:rsidRDefault="00B755B4" w:rsidP="00B755B4">
      <w:pPr>
        <w:jc w:val="both"/>
        <w:rPr>
          <w:sz w:val="24"/>
          <w:szCs w:val="24"/>
        </w:rPr>
      </w:pPr>
    </w:p>
    <w:p w:rsidR="00180581" w:rsidRPr="00180581" w:rsidRDefault="00225F37" w:rsidP="00180581">
      <w:pPr>
        <w:jc w:val="both"/>
        <w:rPr>
          <w:sz w:val="24"/>
          <w:szCs w:val="24"/>
        </w:rPr>
      </w:pPr>
      <w:r>
        <w:rPr>
          <w:sz w:val="24"/>
          <w:szCs w:val="24"/>
        </w:rPr>
        <w:t>9</w:t>
      </w:r>
      <w:r w:rsidR="00180581" w:rsidRPr="00180581">
        <w:rPr>
          <w:sz w:val="24"/>
          <w:szCs w:val="24"/>
        </w:rPr>
        <w:t>.6.</w:t>
      </w:r>
      <w:r w:rsidR="00180581" w:rsidRPr="00180581">
        <w:rPr>
          <w:sz w:val="24"/>
          <w:szCs w:val="24"/>
        </w:rPr>
        <w:tab/>
        <w:t xml:space="preserve">Caso o candidato convocado possua outro cargo/emprego, cargo ou função pública, acumulável na forma do artigo 37, inciso XVI, alíneas “a”, “b” e “c”, da Constituição Federal, deverá apresentar declaração firmada pelo órgão ou entidade pública contratante contemplando o horário em que exerce suas funções, para fins de averiguação de compatibilidade de horários. </w:t>
      </w:r>
    </w:p>
    <w:p w:rsidR="00180581" w:rsidRPr="00180581" w:rsidRDefault="00180581" w:rsidP="00180581">
      <w:pPr>
        <w:jc w:val="both"/>
        <w:rPr>
          <w:sz w:val="24"/>
          <w:szCs w:val="24"/>
        </w:rPr>
      </w:pPr>
    </w:p>
    <w:p w:rsidR="00180581" w:rsidRPr="00180581" w:rsidRDefault="00225F37" w:rsidP="00180581">
      <w:pPr>
        <w:jc w:val="both"/>
        <w:rPr>
          <w:sz w:val="24"/>
          <w:szCs w:val="24"/>
        </w:rPr>
      </w:pPr>
      <w:r>
        <w:rPr>
          <w:sz w:val="24"/>
          <w:szCs w:val="24"/>
        </w:rPr>
        <w:t>9</w:t>
      </w:r>
      <w:r w:rsidR="00180581" w:rsidRPr="00180581">
        <w:rPr>
          <w:sz w:val="24"/>
          <w:szCs w:val="24"/>
        </w:rPr>
        <w:t>.7.</w:t>
      </w:r>
      <w:r w:rsidR="00180581" w:rsidRPr="00180581">
        <w:rPr>
          <w:sz w:val="24"/>
          <w:szCs w:val="24"/>
        </w:rPr>
        <w:tab/>
        <w:t xml:space="preserve">Por ocasião da convocação que antecede a </w:t>
      </w:r>
      <w:r w:rsidR="00AA35CB">
        <w:rPr>
          <w:sz w:val="24"/>
          <w:szCs w:val="24"/>
        </w:rPr>
        <w:t>contratação</w:t>
      </w:r>
      <w:r w:rsidR="00180581" w:rsidRPr="00180581">
        <w:rPr>
          <w:sz w:val="24"/>
          <w:szCs w:val="24"/>
        </w:rPr>
        <w:t xml:space="preserve">, os candidatos classificados deverão apresentar cópia que comprovem os requisitos para provimento e que deram condições de inscrição, estabelecidas no Edital. </w:t>
      </w:r>
    </w:p>
    <w:p w:rsidR="00180581" w:rsidRPr="00180581" w:rsidRDefault="00180581" w:rsidP="00180581">
      <w:pPr>
        <w:jc w:val="both"/>
        <w:rPr>
          <w:sz w:val="24"/>
          <w:szCs w:val="24"/>
        </w:rPr>
      </w:pPr>
    </w:p>
    <w:p w:rsidR="00180581" w:rsidRPr="00180581" w:rsidRDefault="00225F37" w:rsidP="00180581">
      <w:pPr>
        <w:jc w:val="both"/>
        <w:rPr>
          <w:sz w:val="24"/>
          <w:szCs w:val="24"/>
        </w:rPr>
      </w:pPr>
      <w:r>
        <w:rPr>
          <w:sz w:val="24"/>
          <w:szCs w:val="24"/>
        </w:rPr>
        <w:t>9</w:t>
      </w:r>
      <w:r w:rsidR="00180581" w:rsidRPr="00180581">
        <w:rPr>
          <w:sz w:val="24"/>
          <w:szCs w:val="24"/>
        </w:rPr>
        <w:t>.</w:t>
      </w:r>
      <w:r w:rsidR="000A2DB9">
        <w:rPr>
          <w:sz w:val="24"/>
          <w:szCs w:val="24"/>
        </w:rPr>
        <w:t>8</w:t>
      </w:r>
      <w:r w:rsidR="00180581" w:rsidRPr="00180581">
        <w:rPr>
          <w:sz w:val="24"/>
          <w:szCs w:val="24"/>
        </w:rPr>
        <w:t xml:space="preserve">. Caso haja necessidade, </w:t>
      </w:r>
      <w:r w:rsidR="00CC301F">
        <w:rPr>
          <w:sz w:val="24"/>
          <w:szCs w:val="24"/>
        </w:rPr>
        <w:t xml:space="preserve">o </w:t>
      </w:r>
      <w:r w:rsidR="00CD6DB1">
        <w:rPr>
          <w:sz w:val="24"/>
          <w:szCs w:val="24"/>
        </w:rPr>
        <w:t xml:space="preserve">Município de </w:t>
      </w:r>
      <w:r w:rsidR="00871656">
        <w:rPr>
          <w:sz w:val="24"/>
          <w:szCs w:val="24"/>
        </w:rPr>
        <w:t>Santa Cecília</w:t>
      </w:r>
      <w:r w:rsidR="00180581" w:rsidRPr="00180581">
        <w:rPr>
          <w:sz w:val="24"/>
          <w:szCs w:val="24"/>
        </w:rPr>
        <w:t xml:space="preserve"> poderá solicitar documentos complementares aos candidatos. </w:t>
      </w:r>
    </w:p>
    <w:p w:rsidR="00180581" w:rsidRPr="00180581" w:rsidRDefault="00180581" w:rsidP="00180581">
      <w:pPr>
        <w:jc w:val="both"/>
        <w:rPr>
          <w:sz w:val="24"/>
          <w:szCs w:val="24"/>
        </w:rPr>
      </w:pPr>
    </w:p>
    <w:p w:rsidR="00180581" w:rsidRPr="00180581" w:rsidRDefault="00225F37" w:rsidP="00180581">
      <w:pPr>
        <w:jc w:val="both"/>
        <w:rPr>
          <w:sz w:val="24"/>
          <w:szCs w:val="24"/>
        </w:rPr>
      </w:pPr>
      <w:r>
        <w:rPr>
          <w:sz w:val="24"/>
          <w:szCs w:val="24"/>
        </w:rPr>
        <w:t>9</w:t>
      </w:r>
      <w:r w:rsidR="00180581" w:rsidRPr="00180581">
        <w:rPr>
          <w:sz w:val="24"/>
          <w:szCs w:val="24"/>
        </w:rPr>
        <w:t>.</w:t>
      </w:r>
      <w:r w:rsidR="000A2DB9">
        <w:rPr>
          <w:sz w:val="24"/>
          <w:szCs w:val="24"/>
        </w:rPr>
        <w:t>9</w:t>
      </w:r>
      <w:r w:rsidR="00180581" w:rsidRPr="00180581">
        <w:rPr>
          <w:sz w:val="24"/>
          <w:szCs w:val="24"/>
        </w:rPr>
        <w:t xml:space="preserve">. A inexatidão das afirmativas e/ou irregularidades de documentos, mesmo que verificadas posteriormente, acarretarão a nulidade da inscrição, desqualificação e desclassificação do candidato, com todas as decorrências, sem prejuízo das medidas de ordem administrativa, civil e criminal. </w:t>
      </w:r>
    </w:p>
    <w:p w:rsidR="00180581" w:rsidRPr="00180581" w:rsidRDefault="00180581" w:rsidP="00180581">
      <w:pPr>
        <w:jc w:val="both"/>
        <w:rPr>
          <w:sz w:val="24"/>
          <w:szCs w:val="24"/>
        </w:rPr>
      </w:pPr>
    </w:p>
    <w:p w:rsidR="00180581" w:rsidRPr="00180581" w:rsidRDefault="00225F37" w:rsidP="00180581">
      <w:pPr>
        <w:jc w:val="both"/>
        <w:rPr>
          <w:sz w:val="24"/>
          <w:szCs w:val="24"/>
        </w:rPr>
      </w:pPr>
      <w:r>
        <w:rPr>
          <w:sz w:val="24"/>
          <w:szCs w:val="24"/>
        </w:rPr>
        <w:t>9</w:t>
      </w:r>
      <w:r w:rsidR="00180581" w:rsidRPr="00180581">
        <w:rPr>
          <w:sz w:val="24"/>
          <w:szCs w:val="24"/>
        </w:rPr>
        <w:t>.1</w:t>
      </w:r>
      <w:r w:rsidR="000A2DB9">
        <w:rPr>
          <w:sz w:val="24"/>
          <w:szCs w:val="24"/>
        </w:rPr>
        <w:t>0</w:t>
      </w:r>
      <w:r w:rsidR="00180581" w:rsidRPr="00180581">
        <w:rPr>
          <w:sz w:val="24"/>
          <w:szCs w:val="24"/>
        </w:rPr>
        <w:t xml:space="preserve">. Por ocasião da admissão, o candidato aprovado no </w:t>
      </w:r>
      <w:r w:rsidR="00CD6DB1">
        <w:rPr>
          <w:sz w:val="24"/>
          <w:szCs w:val="24"/>
        </w:rPr>
        <w:t>Concurso Público</w:t>
      </w:r>
      <w:r w:rsidR="00180581" w:rsidRPr="00180581">
        <w:rPr>
          <w:sz w:val="24"/>
          <w:szCs w:val="24"/>
        </w:rPr>
        <w:t xml:space="preserve"> fica sujeito ao regime empregatício adotado pel</w:t>
      </w:r>
      <w:r w:rsidR="00CC301F">
        <w:rPr>
          <w:sz w:val="24"/>
          <w:szCs w:val="24"/>
        </w:rPr>
        <w:t xml:space="preserve">o </w:t>
      </w:r>
      <w:r w:rsidR="00CD6DB1">
        <w:rPr>
          <w:sz w:val="24"/>
          <w:szCs w:val="24"/>
        </w:rPr>
        <w:t xml:space="preserve">Município de </w:t>
      </w:r>
      <w:r w:rsidR="00871656">
        <w:rPr>
          <w:sz w:val="24"/>
          <w:szCs w:val="24"/>
        </w:rPr>
        <w:t>Santa Cecília</w:t>
      </w:r>
      <w:r w:rsidR="00180581" w:rsidRPr="00180581">
        <w:rPr>
          <w:sz w:val="24"/>
          <w:szCs w:val="24"/>
        </w:rPr>
        <w:t xml:space="preserve"> e às normas regulamentadoras atinentes aos servidores municipais, condicionando-se a investidura à aprovação em exame médico admissional a ser realizado por médico do trabalho, o qual servirá de avaliação de aptidão para o desempenho do cargo/emprego, nos termos deste documento. </w:t>
      </w:r>
    </w:p>
    <w:p w:rsidR="00180581" w:rsidRPr="00180581" w:rsidRDefault="00180581" w:rsidP="00180581">
      <w:pPr>
        <w:jc w:val="both"/>
        <w:rPr>
          <w:sz w:val="24"/>
          <w:szCs w:val="24"/>
        </w:rPr>
      </w:pPr>
    </w:p>
    <w:p w:rsidR="00180581" w:rsidRPr="00180581" w:rsidRDefault="00225F37" w:rsidP="00180581">
      <w:pPr>
        <w:jc w:val="both"/>
        <w:rPr>
          <w:sz w:val="24"/>
          <w:szCs w:val="24"/>
        </w:rPr>
      </w:pPr>
      <w:r>
        <w:rPr>
          <w:sz w:val="24"/>
          <w:szCs w:val="24"/>
        </w:rPr>
        <w:t>9</w:t>
      </w:r>
      <w:r w:rsidR="00180581" w:rsidRPr="00180581">
        <w:rPr>
          <w:sz w:val="24"/>
          <w:szCs w:val="24"/>
        </w:rPr>
        <w:t>.1</w:t>
      </w:r>
      <w:r w:rsidR="000A2DB9">
        <w:rPr>
          <w:sz w:val="24"/>
          <w:szCs w:val="24"/>
        </w:rPr>
        <w:t>1</w:t>
      </w:r>
      <w:r w:rsidR="00180581" w:rsidRPr="00180581">
        <w:rPr>
          <w:sz w:val="24"/>
          <w:szCs w:val="24"/>
        </w:rPr>
        <w:t xml:space="preserve">. O candidato cuja deficiência for considerada incompatível com o desempenho das funções será desclassificado. </w:t>
      </w:r>
    </w:p>
    <w:p w:rsidR="00180581" w:rsidRPr="00180581" w:rsidRDefault="00180581" w:rsidP="00180581">
      <w:pPr>
        <w:jc w:val="both"/>
        <w:rPr>
          <w:sz w:val="24"/>
          <w:szCs w:val="24"/>
        </w:rPr>
      </w:pPr>
    </w:p>
    <w:p w:rsidR="0087044D" w:rsidRDefault="00225F37" w:rsidP="0087044D">
      <w:pPr>
        <w:spacing w:line="235" w:lineRule="auto"/>
        <w:jc w:val="both"/>
        <w:rPr>
          <w:sz w:val="24"/>
        </w:rPr>
      </w:pPr>
      <w:r>
        <w:rPr>
          <w:sz w:val="24"/>
        </w:rPr>
        <w:t>9</w:t>
      </w:r>
      <w:r w:rsidR="000A2DB9">
        <w:rPr>
          <w:sz w:val="24"/>
        </w:rPr>
        <w:t xml:space="preserve">.12. </w:t>
      </w:r>
      <w:r w:rsidR="00461343" w:rsidRPr="00461343">
        <w:rPr>
          <w:sz w:val="24"/>
        </w:rPr>
        <w:t>As chamadas dos candidatos aprovados serão feitas por comunicação, via e-mail ou por telefone, no endereço de e-mail ou no número do telefone informados na ficha de inscrição ou posteriormente atualizado.</w:t>
      </w:r>
    </w:p>
    <w:p w:rsidR="00270FD1" w:rsidRDefault="00270FD1" w:rsidP="00270FD1">
      <w:pPr>
        <w:spacing w:line="235" w:lineRule="auto"/>
        <w:jc w:val="both"/>
        <w:rPr>
          <w:sz w:val="24"/>
        </w:rPr>
      </w:pPr>
    </w:p>
    <w:p w:rsidR="000A2DB9" w:rsidRDefault="00180AC9" w:rsidP="00270FD1">
      <w:pPr>
        <w:spacing w:line="235" w:lineRule="auto"/>
        <w:jc w:val="both"/>
        <w:rPr>
          <w:sz w:val="24"/>
        </w:rPr>
      </w:pPr>
      <w:r>
        <w:rPr>
          <w:sz w:val="24"/>
        </w:rPr>
        <w:t xml:space="preserve">9.12.1. </w:t>
      </w:r>
      <w:r w:rsidRPr="00180AC9">
        <w:rPr>
          <w:sz w:val="24"/>
        </w:rPr>
        <w:t xml:space="preserve">A posse </w:t>
      </w:r>
      <w:r>
        <w:rPr>
          <w:sz w:val="24"/>
        </w:rPr>
        <w:t>deverá ocorrer</w:t>
      </w:r>
      <w:r w:rsidRPr="00180AC9">
        <w:rPr>
          <w:sz w:val="24"/>
        </w:rPr>
        <w:t xml:space="preserve"> dentro de trinta dias</w:t>
      </w:r>
      <w:r>
        <w:rPr>
          <w:sz w:val="24"/>
        </w:rPr>
        <w:t xml:space="preserve"> </w:t>
      </w:r>
      <w:r w:rsidR="00461343" w:rsidRPr="00461343">
        <w:rPr>
          <w:sz w:val="24"/>
        </w:rPr>
        <w:t>contados da publicação do ato de nomeação, quando também iniciar-se-á o exercício.</w:t>
      </w:r>
    </w:p>
    <w:p w:rsidR="00461343" w:rsidRDefault="00461343" w:rsidP="00461343">
      <w:pPr>
        <w:spacing w:line="235" w:lineRule="auto"/>
        <w:ind w:left="567"/>
        <w:jc w:val="both"/>
        <w:rPr>
          <w:b/>
        </w:rPr>
      </w:pPr>
    </w:p>
    <w:p w:rsidR="00AA1337" w:rsidRDefault="00225F37" w:rsidP="00AA1337">
      <w:pPr>
        <w:jc w:val="both"/>
        <w:rPr>
          <w:sz w:val="24"/>
          <w:szCs w:val="24"/>
        </w:rPr>
      </w:pPr>
      <w:r>
        <w:rPr>
          <w:sz w:val="24"/>
        </w:rPr>
        <w:t>9</w:t>
      </w:r>
      <w:r w:rsidR="000A2DB9">
        <w:rPr>
          <w:sz w:val="24"/>
        </w:rPr>
        <w:t xml:space="preserve">.13. Caso o candidato chamado para a escolha de vagas não preencha os requisitos para a </w:t>
      </w:r>
      <w:r w:rsidR="00AA35CB">
        <w:rPr>
          <w:sz w:val="24"/>
        </w:rPr>
        <w:t>contratação</w:t>
      </w:r>
      <w:r w:rsidR="000A2DB9">
        <w:rPr>
          <w:sz w:val="24"/>
        </w:rPr>
        <w:t>, ou por qualquer motivo, venha a desistir do mesmo, ou ainda não compareça para assumir a vaga</w:t>
      </w:r>
      <w:r w:rsidR="0068469D">
        <w:rPr>
          <w:sz w:val="24"/>
        </w:rPr>
        <w:t xml:space="preserve"> no prazo estipulado</w:t>
      </w:r>
      <w:r w:rsidR="000A2DB9">
        <w:rPr>
          <w:sz w:val="24"/>
        </w:rPr>
        <w:t xml:space="preserve">, será convocado o próximo candidato classificado, seguindo a ordem final de classificação para o respectivo cargo, sendo que o </w:t>
      </w:r>
      <w:r w:rsidR="0068469D" w:rsidRPr="005627BF">
        <w:rPr>
          <w:sz w:val="24"/>
          <w:szCs w:val="24"/>
        </w:rPr>
        <w:t>candidato</w:t>
      </w:r>
      <w:r w:rsidR="0068469D" w:rsidRPr="005627BF">
        <w:t xml:space="preserve"> </w:t>
      </w:r>
      <w:r w:rsidR="00141CB6" w:rsidRPr="00141CB6">
        <w:rPr>
          <w:sz w:val="24"/>
          <w:szCs w:val="24"/>
        </w:rPr>
        <w:t>será automaticamente eliminado deste Concurso Público</w:t>
      </w:r>
      <w:r w:rsidR="00AA1337" w:rsidRPr="00AA1337">
        <w:rPr>
          <w:sz w:val="24"/>
          <w:szCs w:val="24"/>
        </w:rPr>
        <w:t>.</w:t>
      </w:r>
    </w:p>
    <w:p w:rsidR="009A5332" w:rsidRPr="00AA1337" w:rsidRDefault="009A5332" w:rsidP="00AA1337">
      <w:pPr>
        <w:jc w:val="both"/>
        <w:rPr>
          <w:sz w:val="24"/>
          <w:szCs w:val="24"/>
        </w:rPr>
      </w:pPr>
    </w:p>
    <w:p w:rsidR="000A2DB9" w:rsidRDefault="000A2DB9" w:rsidP="000A2DB9">
      <w:pPr>
        <w:spacing w:line="291" w:lineRule="exact"/>
      </w:pPr>
    </w:p>
    <w:p w:rsidR="003649A2" w:rsidRDefault="003649A2" w:rsidP="00581F6C">
      <w:pPr>
        <w:jc w:val="both"/>
        <w:rPr>
          <w:sz w:val="24"/>
          <w:szCs w:val="24"/>
        </w:rPr>
      </w:pPr>
    </w:p>
    <w:p w:rsidR="00B755B4" w:rsidRPr="00BF59C0" w:rsidRDefault="00B755B4" w:rsidP="00B755B4">
      <w:pPr>
        <w:pStyle w:val="Body1"/>
        <w:pBdr>
          <w:top w:val="single" w:sz="4" w:space="1" w:color="auto"/>
          <w:left w:val="single" w:sz="4" w:space="4" w:color="auto"/>
          <w:bottom w:val="single" w:sz="4" w:space="1" w:color="auto"/>
          <w:right w:val="single" w:sz="4" w:space="4" w:color="auto"/>
        </w:pBdr>
        <w:jc w:val="both"/>
        <w:rPr>
          <w:b/>
          <w:bCs/>
          <w:color w:val="auto"/>
          <w:szCs w:val="24"/>
        </w:rPr>
      </w:pPr>
      <w:r w:rsidRPr="00BF59C0">
        <w:rPr>
          <w:b/>
          <w:bCs/>
          <w:color w:val="auto"/>
          <w:szCs w:val="24"/>
        </w:rPr>
        <w:t>1</w:t>
      </w:r>
      <w:r w:rsidR="00225F37">
        <w:rPr>
          <w:b/>
          <w:bCs/>
          <w:color w:val="auto"/>
          <w:szCs w:val="24"/>
        </w:rPr>
        <w:t>0</w:t>
      </w:r>
      <w:r w:rsidRPr="00BF59C0">
        <w:rPr>
          <w:b/>
          <w:bCs/>
          <w:color w:val="auto"/>
          <w:szCs w:val="24"/>
        </w:rPr>
        <w:t>. DAS DISPOSIÇÕES FINAIS</w:t>
      </w:r>
    </w:p>
    <w:p w:rsidR="00B755B4" w:rsidRPr="00642AAE" w:rsidRDefault="00B755B4" w:rsidP="00B755B4">
      <w:pPr>
        <w:pStyle w:val="Body1"/>
        <w:jc w:val="both"/>
        <w:rPr>
          <w:color w:val="auto"/>
          <w:szCs w:val="24"/>
        </w:rPr>
      </w:pPr>
    </w:p>
    <w:p w:rsidR="00B755B4" w:rsidRPr="00642AAE" w:rsidRDefault="00B755B4" w:rsidP="00B755B4">
      <w:pPr>
        <w:pStyle w:val="Body1"/>
        <w:jc w:val="both"/>
        <w:rPr>
          <w:color w:val="auto"/>
          <w:szCs w:val="24"/>
        </w:rPr>
      </w:pPr>
      <w:r w:rsidRPr="00642AAE">
        <w:rPr>
          <w:color w:val="auto"/>
          <w:szCs w:val="24"/>
        </w:rPr>
        <w:t>1</w:t>
      </w:r>
      <w:r w:rsidR="00225F37">
        <w:rPr>
          <w:color w:val="auto"/>
          <w:szCs w:val="24"/>
        </w:rPr>
        <w:t>0</w:t>
      </w:r>
      <w:r w:rsidRPr="00642AAE">
        <w:rPr>
          <w:color w:val="auto"/>
          <w:szCs w:val="24"/>
        </w:rPr>
        <w:t xml:space="preserve">.1. A lista de inscritos, o gabarito da prova objetiva, a lista de classificados e decisões resultantes de recursos e demais atos provenientes deste edital de </w:t>
      </w:r>
      <w:r w:rsidR="00CD6DB1">
        <w:rPr>
          <w:color w:val="auto"/>
          <w:szCs w:val="24"/>
        </w:rPr>
        <w:t>Concurso Público</w:t>
      </w:r>
      <w:r w:rsidRPr="00642AAE">
        <w:rPr>
          <w:color w:val="auto"/>
          <w:szCs w:val="24"/>
        </w:rPr>
        <w:t xml:space="preserve"> serão publicados no quadro de publicações oficiais do </w:t>
      </w:r>
      <w:r w:rsidR="00CD6DB1">
        <w:rPr>
          <w:color w:val="auto"/>
          <w:szCs w:val="24"/>
        </w:rPr>
        <w:t xml:space="preserve">Município de </w:t>
      </w:r>
      <w:r w:rsidR="00871656">
        <w:rPr>
          <w:color w:val="auto"/>
          <w:szCs w:val="24"/>
        </w:rPr>
        <w:t>Santa Cecília</w:t>
      </w:r>
      <w:r w:rsidR="00A36485">
        <w:rPr>
          <w:color w:val="auto"/>
        </w:rPr>
        <w:t xml:space="preserve"> </w:t>
      </w:r>
      <w:r w:rsidRPr="00642AAE">
        <w:rPr>
          <w:color w:val="auto"/>
          <w:szCs w:val="24"/>
        </w:rPr>
        <w:t xml:space="preserve">e nos sítios </w:t>
      </w:r>
      <w:hyperlink r:id="rId17" w:history="1">
        <w:hyperlink r:id="rId18" w:history="1">
          <w:r w:rsidR="009C53D4" w:rsidRPr="00E8044C">
            <w:rPr>
              <w:rStyle w:val="Hyperlink"/>
              <w:szCs w:val="24"/>
            </w:rPr>
            <w:t>https://portal.sctreinamentos.selecao.site</w:t>
          </w:r>
        </w:hyperlink>
      </w:hyperlink>
      <w:r w:rsidRPr="00642AAE">
        <w:rPr>
          <w:color w:val="auto"/>
          <w:szCs w:val="24"/>
        </w:rPr>
        <w:t xml:space="preserve"> e </w:t>
      </w:r>
      <w:hyperlink r:id="rId19" w:history="1">
        <w:r w:rsidR="0031528A" w:rsidRPr="008A0B75">
          <w:rPr>
            <w:rStyle w:val="Hyperlink"/>
            <w:szCs w:val="24"/>
          </w:rPr>
          <w:t>https://santacecilia.sc.gov.br/</w:t>
        </w:r>
      </w:hyperlink>
      <w:r w:rsidRPr="00642AAE">
        <w:rPr>
          <w:color w:val="auto"/>
          <w:szCs w:val="24"/>
        </w:rPr>
        <w:t>.</w:t>
      </w:r>
    </w:p>
    <w:p w:rsidR="00B755B4" w:rsidRPr="00642AAE" w:rsidRDefault="00B755B4" w:rsidP="00B755B4">
      <w:pPr>
        <w:pStyle w:val="Body1"/>
        <w:jc w:val="both"/>
        <w:rPr>
          <w:color w:val="auto"/>
          <w:szCs w:val="24"/>
        </w:rPr>
      </w:pPr>
    </w:p>
    <w:p w:rsidR="00B755B4" w:rsidRPr="00642AAE" w:rsidRDefault="00B755B4" w:rsidP="00B755B4">
      <w:pPr>
        <w:pStyle w:val="Body1"/>
        <w:jc w:val="both"/>
        <w:rPr>
          <w:color w:val="auto"/>
          <w:szCs w:val="24"/>
        </w:rPr>
      </w:pPr>
      <w:r w:rsidRPr="00642AAE">
        <w:rPr>
          <w:color w:val="auto"/>
          <w:szCs w:val="24"/>
        </w:rPr>
        <w:t>1</w:t>
      </w:r>
      <w:r w:rsidR="00225F37">
        <w:rPr>
          <w:color w:val="auto"/>
          <w:szCs w:val="24"/>
        </w:rPr>
        <w:t>0</w:t>
      </w:r>
      <w:r w:rsidRPr="00642AAE">
        <w:rPr>
          <w:color w:val="auto"/>
          <w:szCs w:val="24"/>
        </w:rPr>
        <w:t xml:space="preserve">.2. </w:t>
      </w:r>
      <w:r w:rsidR="001F7E02" w:rsidRPr="001F7E02">
        <w:rPr>
          <w:color w:val="auto"/>
          <w:szCs w:val="24"/>
        </w:rPr>
        <w:t xml:space="preserve">Os itens deste Edital poderão sofrer eventuais alterações, atualizações ou acréscimos enquanto não consumada a providência ou evento que lhes disser respeito, circunstância que será mencionada em Edital ou aviso a ser publicado, sendo responsabilidade do candidato manter-se informado, acompanhando as publicações no site </w:t>
      </w:r>
      <w:hyperlink r:id="rId20" w:history="1">
        <w:r w:rsidR="009C53D4" w:rsidRPr="00E8044C">
          <w:rPr>
            <w:rStyle w:val="Hyperlink"/>
            <w:szCs w:val="24"/>
          </w:rPr>
          <w:t>https://portal.sctreinamentos.selecao.site</w:t>
        </w:r>
      </w:hyperlink>
      <w:r w:rsidR="001F7E02" w:rsidRPr="001F7E02">
        <w:rPr>
          <w:color w:val="auto"/>
          <w:szCs w:val="24"/>
        </w:rPr>
        <w:t>.</w:t>
      </w:r>
    </w:p>
    <w:p w:rsidR="00D64799" w:rsidRPr="00642AAE" w:rsidRDefault="00D64799" w:rsidP="00B755B4">
      <w:pPr>
        <w:pStyle w:val="Body1"/>
        <w:jc w:val="both"/>
        <w:rPr>
          <w:color w:val="auto"/>
          <w:szCs w:val="24"/>
        </w:rPr>
      </w:pPr>
    </w:p>
    <w:p w:rsidR="00D64799" w:rsidRPr="00642AAE" w:rsidRDefault="00D64799" w:rsidP="00D64799">
      <w:pPr>
        <w:pStyle w:val="Body1"/>
        <w:jc w:val="both"/>
        <w:rPr>
          <w:color w:val="auto"/>
          <w:szCs w:val="24"/>
        </w:rPr>
      </w:pPr>
      <w:r w:rsidRPr="00642AAE">
        <w:rPr>
          <w:color w:val="auto"/>
          <w:szCs w:val="24"/>
        </w:rPr>
        <w:t>1</w:t>
      </w:r>
      <w:r w:rsidR="00225F37">
        <w:rPr>
          <w:color w:val="auto"/>
          <w:szCs w:val="24"/>
        </w:rPr>
        <w:t>0</w:t>
      </w:r>
      <w:r w:rsidRPr="00642AAE">
        <w:rPr>
          <w:color w:val="auto"/>
          <w:szCs w:val="24"/>
        </w:rPr>
        <w:t xml:space="preserve">.3. Não serão prestadas informações por telefone relativas a número de inscritos por cargo ao resultado do </w:t>
      </w:r>
      <w:r w:rsidR="00CD6DB1">
        <w:rPr>
          <w:color w:val="auto"/>
          <w:szCs w:val="24"/>
        </w:rPr>
        <w:t>Concurso Público</w:t>
      </w:r>
      <w:r w:rsidRPr="00642AAE">
        <w:rPr>
          <w:color w:val="auto"/>
          <w:szCs w:val="24"/>
        </w:rPr>
        <w:t xml:space="preserve"> e respostas de recursos. Informações que constam no edital não serão dadas via telefone, o candidato antes de inscrever-se deve ler atentamente o edital.</w:t>
      </w:r>
    </w:p>
    <w:p w:rsidR="00D64799" w:rsidRPr="00642AAE" w:rsidRDefault="00D64799" w:rsidP="00D64799">
      <w:pPr>
        <w:pStyle w:val="Body1"/>
        <w:jc w:val="both"/>
        <w:rPr>
          <w:color w:val="auto"/>
          <w:szCs w:val="24"/>
        </w:rPr>
      </w:pPr>
    </w:p>
    <w:p w:rsidR="00D64799" w:rsidRPr="00642AAE" w:rsidRDefault="00D64799" w:rsidP="00D64799">
      <w:pPr>
        <w:pStyle w:val="Body1"/>
        <w:jc w:val="both"/>
        <w:rPr>
          <w:color w:val="auto"/>
          <w:szCs w:val="24"/>
        </w:rPr>
      </w:pPr>
      <w:r w:rsidRPr="00642AAE">
        <w:rPr>
          <w:color w:val="auto"/>
          <w:szCs w:val="24"/>
        </w:rPr>
        <w:t>1</w:t>
      </w:r>
      <w:r w:rsidR="00225F37">
        <w:rPr>
          <w:color w:val="auto"/>
          <w:szCs w:val="24"/>
        </w:rPr>
        <w:t>0</w:t>
      </w:r>
      <w:r w:rsidRPr="00642AAE">
        <w:rPr>
          <w:color w:val="auto"/>
          <w:szCs w:val="24"/>
        </w:rPr>
        <w:t>.4. Não serão dadas por telefone informações a respeito de datas, locais e horários de realização das provas. O candidato deverá observar rigorosamente os editais e os comunicados a serem divulgados na forma descrita neste edital.</w:t>
      </w:r>
    </w:p>
    <w:p w:rsidR="00D64799" w:rsidRPr="00642AAE" w:rsidRDefault="00D64799" w:rsidP="00D64799">
      <w:pPr>
        <w:pStyle w:val="Body1"/>
        <w:jc w:val="both"/>
        <w:rPr>
          <w:color w:val="auto"/>
          <w:szCs w:val="24"/>
        </w:rPr>
      </w:pPr>
    </w:p>
    <w:p w:rsidR="00D64799" w:rsidRPr="00642AAE" w:rsidRDefault="00D64799" w:rsidP="00D64799">
      <w:pPr>
        <w:pStyle w:val="Body1"/>
        <w:jc w:val="both"/>
        <w:rPr>
          <w:color w:val="auto"/>
          <w:szCs w:val="24"/>
        </w:rPr>
      </w:pPr>
      <w:r w:rsidRPr="00642AAE">
        <w:rPr>
          <w:color w:val="auto"/>
          <w:szCs w:val="24"/>
        </w:rPr>
        <w:t>1</w:t>
      </w:r>
      <w:r w:rsidR="00225F37">
        <w:rPr>
          <w:color w:val="auto"/>
          <w:szCs w:val="24"/>
        </w:rPr>
        <w:t>0</w:t>
      </w:r>
      <w:r w:rsidRPr="00642AAE">
        <w:rPr>
          <w:color w:val="auto"/>
          <w:szCs w:val="24"/>
        </w:rPr>
        <w:t xml:space="preserve">.5. O </w:t>
      </w:r>
      <w:bookmarkStart w:id="1" w:name="_Hlk108254058"/>
      <w:r w:rsidR="00CD6DB1">
        <w:rPr>
          <w:color w:val="auto"/>
          <w:szCs w:val="24"/>
        </w:rPr>
        <w:t xml:space="preserve">Município de </w:t>
      </w:r>
      <w:r w:rsidR="00871656">
        <w:rPr>
          <w:color w:val="auto"/>
          <w:szCs w:val="24"/>
        </w:rPr>
        <w:t>Santa Cecília</w:t>
      </w:r>
      <w:r w:rsidRPr="00642AAE">
        <w:rPr>
          <w:color w:val="auto"/>
          <w:szCs w:val="24"/>
        </w:rPr>
        <w:t xml:space="preserve"> </w:t>
      </w:r>
      <w:bookmarkEnd w:id="1"/>
      <w:r w:rsidRPr="00642AAE">
        <w:rPr>
          <w:color w:val="auto"/>
          <w:szCs w:val="24"/>
        </w:rPr>
        <w:t xml:space="preserve">e a empresa SC Treinamentos não se responsabilizam por quaisquer cursos, textos, apostilas, divulgações e outras publicações referentes a este </w:t>
      </w:r>
      <w:r w:rsidR="00CD6DB1">
        <w:rPr>
          <w:color w:val="auto"/>
          <w:szCs w:val="24"/>
        </w:rPr>
        <w:t>Concurso Público</w:t>
      </w:r>
      <w:r w:rsidRPr="00642AAE">
        <w:rPr>
          <w:color w:val="auto"/>
          <w:szCs w:val="24"/>
        </w:rPr>
        <w:t xml:space="preserve"> sejam na imprensa ou em outros sítios eletrônicos.</w:t>
      </w:r>
    </w:p>
    <w:p w:rsidR="00D64799" w:rsidRPr="00642AAE" w:rsidRDefault="00D64799" w:rsidP="00D64799">
      <w:pPr>
        <w:pStyle w:val="Body1"/>
        <w:jc w:val="both"/>
        <w:rPr>
          <w:color w:val="auto"/>
          <w:szCs w:val="24"/>
        </w:rPr>
      </w:pPr>
    </w:p>
    <w:p w:rsidR="00B755B4" w:rsidRPr="00642AAE" w:rsidRDefault="00B755B4" w:rsidP="00B755B4">
      <w:pPr>
        <w:pStyle w:val="Body1"/>
        <w:jc w:val="both"/>
        <w:rPr>
          <w:color w:val="auto"/>
          <w:szCs w:val="24"/>
        </w:rPr>
      </w:pPr>
      <w:r w:rsidRPr="00642AAE">
        <w:rPr>
          <w:color w:val="auto"/>
          <w:szCs w:val="24"/>
        </w:rPr>
        <w:t>1</w:t>
      </w:r>
      <w:r w:rsidR="00225F37">
        <w:rPr>
          <w:color w:val="auto"/>
          <w:szCs w:val="24"/>
        </w:rPr>
        <w:t>0</w:t>
      </w:r>
      <w:r w:rsidRPr="00642AAE">
        <w:rPr>
          <w:color w:val="auto"/>
          <w:szCs w:val="24"/>
        </w:rPr>
        <w:t>.</w:t>
      </w:r>
      <w:r w:rsidR="00D64799" w:rsidRPr="00642AAE">
        <w:rPr>
          <w:color w:val="auto"/>
          <w:szCs w:val="24"/>
        </w:rPr>
        <w:t>6</w:t>
      </w:r>
      <w:r w:rsidRPr="00642AAE">
        <w:rPr>
          <w:color w:val="auto"/>
          <w:szCs w:val="24"/>
        </w:rPr>
        <w:t xml:space="preserve">. Os casos omissos serão resolvidos pela Comissão do </w:t>
      </w:r>
      <w:r w:rsidR="00CD6DB1">
        <w:rPr>
          <w:color w:val="auto"/>
          <w:szCs w:val="24"/>
        </w:rPr>
        <w:t>Concurso Público</w:t>
      </w:r>
      <w:r w:rsidRPr="00642AAE">
        <w:rPr>
          <w:color w:val="auto"/>
          <w:szCs w:val="24"/>
        </w:rPr>
        <w:t>, sendo a Comissão Executora competente também para julgar, em decisão irrecorrível e soberana, quaisquer que sejam os recursos interpostos pelos candidatos.</w:t>
      </w:r>
    </w:p>
    <w:p w:rsidR="00B755B4" w:rsidRPr="00642AAE" w:rsidRDefault="00B755B4" w:rsidP="00B755B4">
      <w:pPr>
        <w:pStyle w:val="Body1"/>
        <w:jc w:val="both"/>
        <w:rPr>
          <w:color w:val="auto"/>
          <w:szCs w:val="24"/>
        </w:rPr>
      </w:pPr>
    </w:p>
    <w:p w:rsidR="00B755B4" w:rsidRPr="00642AAE" w:rsidRDefault="00D64799" w:rsidP="00B755B4">
      <w:pPr>
        <w:pStyle w:val="Body1"/>
        <w:jc w:val="both"/>
        <w:rPr>
          <w:color w:val="auto"/>
          <w:szCs w:val="24"/>
        </w:rPr>
      </w:pPr>
      <w:r w:rsidRPr="00642AAE">
        <w:rPr>
          <w:color w:val="auto"/>
        </w:rPr>
        <w:t>1</w:t>
      </w:r>
      <w:r w:rsidR="00225F37">
        <w:rPr>
          <w:color w:val="auto"/>
        </w:rPr>
        <w:t>0</w:t>
      </w:r>
      <w:r w:rsidRPr="00642AAE">
        <w:rPr>
          <w:color w:val="auto"/>
        </w:rPr>
        <w:t>.7</w:t>
      </w:r>
      <w:r w:rsidR="00B755B4" w:rsidRPr="00642AAE">
        <w:rPr>
          <w:color w:val="auto"/>
        </w:rPr>
        <w:t xml:space="preserve">. Todas as despesas referentes aos deslocamentos, hospedagem e alimentação dos candidatos correrão por sua própria conta, eximindo-se a empresa SCHEILA APARECIDA WEISS – ME (SC TREINAMENTOS) e o </w:t>
      </w:r>
      <w:r w:rsidR="00CD6DB1">
        <w:rPr>
          <w:color w:val="auto"/>
        </w:rPr>
        <w:t xml:space="preserve">Município de </w:t>
      </w:r>
      <w:r w:rsidR="00871656">
        <w:rPr>
          <w:color w:val="auto"/>
        </w:rPr>
        <w:t>Santa Cecília</w:t>
      </w:r>
      <w:r w:rsidR="00B755B4" w:rsidRPr="00642AAE">
        <w:rPr>
          <w:color w:val="auto"/>
        </w:rPr>
        <w:t xml:space="preserve"> da responsabilidade por essas despesas e outras decorrentes, inclusive no caso de eventual reaplicação de provas.</w:t>
      </w:r>
    </w:p>
    <w:p w:rsidR="00BE4B5E" w:rsidRPr="00642AAE" w:rsidRDefault="00BE4B5E" w:rsidP="00B755B4">
      <w:pPr>
        <w:pStyle w:val="Body1"/>
        <w:jc w:val="both"/>
        <w:rPr>
          <w:color w:val="auto"/>
          <w:szCs w:val="24"/>
        </w:rPr>
      </w:pPr>
    </w:p>
    <w:p w:rsidR="006B7B14" w:rsidRPr="00F77666" w:rsidRDefault="006B7B14" w:rsidP="006B7B14">
      <w:pPr>
        <w:pStyle w:val="Body1"/>
        <w:jc w:val="both"/>
        <w:rPr>
          <w:color w:val="auto"/>
          <w:szCs w:val="24"/>
        </w:rPr>
      </w:pPr>
      <w:r>
        <w:rPr>
          <w:color w:val="auto"/>
          <w:szCs w:val="24"/>
        </w:rPr>
        <w:t>1</w:t>
      </w:r>
      <w:r w:rsidR="00225F37">
        <w:rPr>
          <w:color w:val="auto"/>
          <w:szCs w:val="24"/>
        </w:rPr>
        <w:t>0</w:t>
      </w:r>
      <w:r>
        <w:rPr>
          <w:color w:val="auto"/>
          <w:szCs w:val="24"/>
        </w:rPr>
        <w:t xml:space="preserve">.8. </w:t>
      </w:r>
      <w:r w:rsidRPr="00F77666">
        <w:rPr>
          <w:color w:val="auto"/>
          <w:szCs w:val="24"/>
        </w:rPr>
        <w:t>São partes integrantes deste Edital os seguintes anexos:</w:t>
      </w:r>
    </w:p>
    <w:p w:rsidR="006B7B14" w:rsidRPr="00F77666" w:rsidRDefault="006B7B14" w:rsidP="006B7B14">
      <w:pPr>
        <w:pStyle w:val="Body1"/>
        <w:jc w:val="both"/>
        <w:rPr>
          <w:color w:val="auto"/>
          <w:szCs w:val="24"/>
        </w:rPr>
      </w:pPr>
      <w:r>
        <w:rPr>
          <w:color w:val="auto"/>
          <w:szCs w:val="24"/>
        </w:rPr>
        <w:t xml:space="preserve">a) </w:t>
      </w:r>
      <w:r w:rsidRPr="00F77666">
        <w:rPr>
          <w:color w:val="auto"/>
          <w:szCs w:val="24"/>
        </w:rPr>
        <w:t>Anexo I - Conteúdo Programático</w:t>
      </w:r>
      <w:r>
        <w:rPr>
          <w:color w:val="auto"/>
          <w:szCs w:val="24"/>
        </w:rPr>
        <w:t xml:space="preserve"> da Prova Objetiva</w:t>
      </w:r>
      <w:r w:rsidRPr="00F77666">
        <w:rPr>
          <w:color w:val="auto"/>
          <w:szCs w:val="24"/>
        </w:rPr>
        <w:t>.</w:t>
      </w:r>
    </w:p>
    <w:p w:rsidR="006B7B14" w:rsidRDefault="006B7B14" w:rsidP="006B7B14">
      <w:pPr>
        <w:pStyle w:val="Body1"/>
        <w:jc w:val="both"/>
        <w:rPr>
          <w:color w:val="auto"/>
          <w:szCs w:val="24"/>
        </w:rPr>
      </w:pPr>
      <w:r>
        <w:rPr>
          <w:color w:val="auto"/>
          <w:szCs w:val="24"/>
        </w:rPr>
        <w:t xml:space="preserve">b) </w:t>
      </w:r>
      <w:r w:rsidRPr="00F77666">
        <w:rPr>
          <w:color w:val="auto"/>
          <w:szCs w:val="24"/>
        </w:rPr>
        <w:t xml:space="preserve">Anexo II - Requerimento de </w:t>
      </w:r>
      <w:r>
        <w:rPr>
          <w:color w:val="auto"/>
          <w:szCs w:val="24"/>
        </w:rPr>
        <w:t>Condições Especiais para Realização de Prova</w:t>
      </w:r>
      <w:r w:rsidRPr="00F77666">
        <w:rPr>
          <w:color w:val="auto"/>
          <w:szCs w:val="24"/>
        </w:rPr>
        <w:t>.</w:t>
      </w:r>
    </w:p>
    <w:p w:rsidR="001D2B02" w:rsidRPr="00F77666" w:rsidRDefault="001D2B02" w:rsidP="006B7B14">
      <w:pPr>
        <w:pStyle w:val="Body1"/>
        <w:jc w:val="both"/>
        <w:rPr>
          <w:color w:val="auto"/>
          <w:szCs w:val="24"/>
        </w:rPr>
      </w:pPr>
      <w:r>
        <w:rPr>
          <w:color w:val="auto"/>
          <w:szCs w:val="24"/>
        </w:rPr>
        <w:t>c) Anexo III - Atribuições dos cargos.</w:t>
      </w:r>
    </w:p>
    <w:p w:rsidR="00B3304E" w:rsidRDefault="00B3304E" w:rsidP="00B755B4">
      <w:pPr>
        <w:pStyle w:val="Body1"/>
        <w:jc w:val="both"/>
        <w:rPr>
          <w:color w:val="auto"/>
          <w:szCs w:val="24"/>
        </w:rPr>
      </w:pPr>
    </w:p>
    <w:p w:rsidR="007E6704" w:rsidRDefault="007E6704" w:rsidP="00B755B4">
      <w:pPr>
        <w:pStyle w:val="Body1"/>
        <w:jc w:val="both"/>
        <w:rPr>
          <w:color w:val="auto"/>
          <w:szCs w:val="24"/>
        </w:rPr>
      </w:pPr>
    </w:p>
    <w:p w:rsidR="007E6704" w:rsidRDefault="007E6704" w:rsidP="00B755B4">
      <w:pPr>
        <w:pStyle w:val="Body1"/>
        <w:jc w:val="both"/>
        <w:rPr>
          <w:color w:val="auto"/>
          <w:szCs w:val="24"/>
        </w:rPr>
      </w:pPr>
    </w:p>
    <w:p w:rsidR="00B755B4" w:rsidRPr="00642AAE" w:rsidRDefault="00871656" w:rsidP="00B755B4">
      <w:pPr>
        <w:pStyle w:val="Body1"/>
        <w:jc w:val="right"/>
        <w:rPr>
          <w:color w:val="auto"/>
          <w:szCs w:val="24"/>
        </w:rPr>
      </w:pPr>
      <w:r>
        <w:rPr>
          <w:color w:val="auto"/>
          <w:szCs w:val="24"/>
        </w:rPr>
        <w:t>Santa Cecília</w:t>
      </w:r>
      <w:r w:rsidR="00EB2322" w:rsidRPr="00642AAE">
        <w:rPr>
          <w:color w:val="auto"/>
          <w:szCs w:val="24"/>
        </w:rPr>
        <w:t xml:space="preserve"> (SC)</w:t>
      </w:r>
      <w:r w:rsidR="00B755B4" w:rsidRPr="00642AAE">
        <w:rPr>
          <w:color w:val="auto"/>
          <w:szCs w:val="24"/>
        </w:rPr>
        <w:t xml:space="preserve">, </w:t>
      </w:r>
      <w:r w:rsidR="001D2B02">
        <w:rPr>
          <w:color w:val="auto"/>
          <w:szCs w:val="24"/>
        </w:rPr>
        <w:t>2</w:t>
      </w:r>
      <w:r w:rsidR="00764F4D">
        <w:rPr>
          <w:color w:val="auto"/>
          <w:szCs w:val="24"/>
        </w:rPr>
        <w:t>8</w:t>
      </w:r>
      <w:r w:rsidR="00B755B4" w:rsidRPr="00642AAE">
        <w:rPr>
          <w:color w:val="auto"/>
          <w:szCs w:val="24"/>
        </w:rPr>
        <w:t xml:space="preserve"> de </w:t>
      </w:r>
      <w:r w:rsidR="00AA35CB">
        <w:rPr>
          <w:color w:val="auto"/>
          <w:szCs w:val="24"/>
        </w:rPr>
        <w:t>ju</w:t>
      </w:r>
      <w:r w:rsidR="009C77FE">
        <w:rPr>
          <w:color w:val="auto"/>
          <w:szCs w:val="24"/>
        </w:rPr>
        <w:t>l</w:t>
      </w:r>
      <w:r w:rsidR="00AA35CB">
        <w:rPr>
          <w:color w:val="auto"/>
          <w:szCs w:val="24"/>
        </w:rPr>
        <w:t>ho</w:t>
      </w:r>
      <w:r w:rsidR="00045962">
        <w:rPr>
          <w:color w:val="auto"/>
          <w:szCs w:val="24"/>
        </w:rPr>
        <w:t xml:space="preserve"> </w:t>
      </w:r>
      <w:r w:rsidR="00B755B4" w:rsidRPr="00642AAE">
        <w:rPr>
          <w:color w:val="auto"/>
          <w:szCs w:val="24"/>
        </w:rPr>
        <w:t>de 20</w:t>
      </w:r>
      <w:r w:rsidR="009C53D4">
        <w:rPr>
          <w:color w:val="auto"/>
          <w:szCs w:val="24"/>
        </w:rPr>
        <w:t>2</w:t>
      </w:r>
      <w:r w:rsidR="004019E8">
        <w:rPr>
          <w:color w:val="auto"/>
          <w:szCs w:val="24"/>
        </w:rPr>
        <w:t>2</w:t>
      </w:r>
      <w:r w:rsidR="00B755B4" w:rsidRPr="00642AAE">
        <w:rPr>
          <w:color w:val="auto"/>
          <w:szCs w:val="24"/>
        </w:rPr>
        <w:t>.</w:t>
      </w:r>
    </w:p>
    <w:p w:rsidR="00BE4B5E" w:rsidRPr="00642AAE" w:rsidRDefault="00BE4B5E" w:rsidP="00B755B4">
      <w:pPr>
        <w:pStyle w:val="Body1"/>
        <w:jc w:val="right"/>
        <w:rPr>
          <w:color w:val="auto"/>
          <w:szCs w:val="24"/>
        </w:rPr>
      </w:pPr>
    </w:p>
    <w:p w:rsidR="009C5A68" w:rsidRDefault="009C5A68" w:rsidP="00B755B4">
      <w:pPr>
        <w:pStyle w:val="Body1"/>
        <w:jc w:val="right"/>
        <w:rPr>
          <w:color w:val="auto"/>
          <w:szCs w:val="24"/>
        </w:rPr>
      </w:pPr>
    </w:p>
    <w:p w:rsidR="00B3304E" w:rsidRPr="00642AAE" w:rsidRDefault="00B3304E" w:rsidP="00B755B4">
      <w:pPr>
        <w:pStyle w:val="Body1"/>
        <w:jc w:val="right"/>
        <w:rPr>
          <w:color w:val="auto"/>
          <w:szCs w:val="24"/>
        </w:rPr>
      </w:pPr>
    </w:p>
    <w:p w:rsidR="000A2DB9" w:rsidRDefault="00270FD1" w:rsidP="000A2DB9">
      <w:pPr>
        <w:spacing w:line="0" w:lineRule="atLeast"/>
        <w:jc w:val="center"/>
        <w:rPr>
          <w:b/>
          <w:sz w:val="24"/>
        </w:rPr>
      </w:pPr>
      <w:r>
        <w:rPr>
          <w:b/>
          <w:sz w:val="24"/>
        </w:rPr>
        <w:t>ALESSANDRA APARECIDA GARCIA</w:t>
      </w:r>
    </w:p>
    <w:p w:rsidR="00270FD1" w:rsidRDefault="00270FD1" w:rsidP="000A2DB9">
      <w:pPr>
        <w:spacing w:line="0" w:lineRule="atLeast"/>
        <w:jc w:val="center"/>
        <w:rPr>
          <w:b/>
          <w:sz w:val="24"/>
        </w:rPr>
      </w:pPr>
      <w:r>
        <w:rPr>
          <w:b/>
          <w:sz w:val="24"/>
        </w:rPr>
        <w:t>PRFEITA MUNICIPAL</w:t>
      </w:r>
    </w:p>
    <w:p w:rsidR="00764F4D" w:rsidRDefault="00764F4D" w:rsidP="000A2DB9">
      <w:pPr>
        <w:spacing w:line="0" w:lineRule="atLeast"/>
        <w:jc w:val="center"/>
        <w:rPr>
          <w:b/>
          <w:sz w:val="24"/>
        </w:rPr>
      </w:pPr>
    </w:p>
    <w:p w:rsidR="00356C4D" w:rsidRPr="00EA0A18" w:rsidRDefault="00356C4D" w:rsidP="00B755B4">
      <w:pPr>
        <w:autoSpaceDE w:val="0"/>
        <w:autoSpaceDN w:val="0"/>
        <w:adjustRightInd w:val="0"/>
        <w:jc w:val="both"/>
        <w:rPr>
          <w:color w:val="FF0000"/>
          <w:sz w:val="24"/>
          <w:szCs w:val="24"/>
        </w:rPr>
      </w:pPr>
    </w:p>
    <w:p w:rsidR="007E6704" w:rsidRDefault="007E6704" w:rsidP="00B755B4">
      <w:pPr>
        <w:autoSpaceDE w:val="0"/>
        <w:autoSpaceDN w:val="0"/>
        <w:adjustRightInd w:val="0"/>
        <w:jc w:val="both"/>
        <w:rPr>
          <w:sz w:val="24"/>
          <w:szCs w:val="24"/>
        </w:rPr>
      </w:pPr>
    </w:p>
    <w:p w:rsidR="006B65A4" w:rsidRDefault="006B65A4" w:rsidP="00B755B4">
      <w:pPr>
        <w:autoSpaceDE w:val="0"/>
        <w:autoSpaceDN w:val="0"/>
        <w:adjustRightInd w:val="0"/>
        <w:jc w:val="both"/>
        <w:rPr>
          <w:sz w:val="24"/>
          <w:szCs w:val="24"/>
        </w:rPr>
      </w:pPr>
    </w:p>
    <w:p w:rsidR="007E6704" w:rsidRDefault="007E6704" w:rsidP="00B755B4">
      <w:pPr>
        <w:autoSpaceDE w:val="0"/>
        <w:autoSpaceDN w:val="0"/>
        <w:adjustRightInd w:val="0"/>
        <w:jc w:val="both"/>
        <w:rPr>
          <w:sz w:val="24"/>
          <w:szCs w:val="24"/>
        </w:rPr>
      </w:pPr>
    </w:p>
    <w:p w:rsidR="00AA35CB" w:rsidRDefault="00AA35CB" w:rsidP="00B755B4">
      <w:pPr>
        <w:autoSpaceDE w:val="0"/>
        <w:autoSpaceDN w:val="0"/>
        <w:adjustRightInd w:val="0"/>
        <w:jc w:val="both"/>
        <w:rPr>
          <w:sz w:val="24"/>
          <w:szCs w:val="24"/>
        </w:rPr>
      </w:pPr>
    </w:p>
    <w:p w:rsidR="009C77FE" w:rsidRDefault="009C77FE" w:rsidP="00B755B4">
      <w:pPr>
        <w:autoSpaceDE w:val="0"/>
        <w:autoSpaceDN w:val="0"/>
        <w:adjustRightInd w:val="0"/>
        <w:jc w:val="both"/>
        <w:rPr>
          <w:sz w:val="24"/>
          <w:szCs w:val="24"/>
        </w:rPr>
      </w:pPr>
    </w:p>
    <w:p w:rsidR="00B755B4" w:rsidRPr="00642AAE" w:rsidRDefault="00B755B4" w:rsidP="00B755B4">
      <w:pPr>
        <w:autoSpaceDE w:val="0"/>
        <w:autoSpaceDN w:val="0"/>
        <w:adjustRightInd w:val="0"/>
        <w:jc w:val="center"/>
        <w:rPr>
          <w:b/>
          <w:sz w:val="24"/>
          <w:szCs w:val="24"/>
        </w:rPr>
      </w:pPr>
      <w:r w:rsidRPr="00642AAE">
        <w:rPr>
          <w:b/>
          <w:sz w:val="24"/>
          <w:szCs w:val="24"/>
        </w:rPr>
        <w:t>ANEXO I</w:t>
      </w:r>
    </w:p>
    <w:p w:rsidR="00B755B4" w:rsidRDefault="00B755B4" w:rsidP="00B755B4">
      <w:pPr>
        <w:autoSpaceDE w:val="0"/>
        <w:autoSpaceDN w:val="0"/>
        <w:adjustRightInd w:val="0"/>
        <w:jc w:val="center"/>
        <w:rPr>
          <w:b/>
          <w:sz w:val="24"/>
          <w:szCs w:val="24"/>
        </w:rPr>
      </w:pPr>
    </w:p>
    <w:p w:rsidR="0074784F" w:rsidRDefault="0074784F" w:rsidP="00B755B4">
      <w:pPr>
        <w:autoSpaceDE w:val="0"/>
        <w:autoSpaceDN w:val="0"/>
        <w:adjustRightInd w:val="0"/>
        <w:jc w:val="center"/>
        <w:rPr>
          <w:b/>
          <w:sz w:val="24"/>
          <w:szCs w:val="24"/>
        </w:rPr>
      </w:pPr>
    </w:p>
    <w:p w:rsidR="00B755B4" w:rsidRPr="00642AAE" w:rsidRDefault="00B755B4" w:rsidP="00B755B4">
      <w:pPr>
        <w:autoSpaceDE w:val="0"/>
        <w:autoSpaceDN w:val="0"/>
        <w:adjustRightInd w:val="0"/>
        <w:jc w:val="center"/>
        <w:rPr>
          <w:b/>
          <w:sz w:val="24"/>
          <w:szCs w:val="24"/>
        </w:rPr>
      </w:pPr>
      <w:r w:rsidRPr="00642AAE">
        <w:rPr>
          <w:b/>
          <w:sz w:val="24"/>
          <w:szCs w:val="24"/>
        </w:rPr>
        <w:t>CONTEÚDO PROGRAMÁTICO DA PROVA OBJETIVA</w:t>
      </w:r>
    </w:p>
    <w:p w:rsidR="00B755B4" w:rsidRDefault="00B755B4" w:rsidP="00B755B4">
      <w:pPr>
        <w:autoSpaceDE w:val="0"/>
        <w:autoSpaceDN w:val="0"/>
        <w:adjustRightInd w:val="0"/>
        <w:rPr>
          <w:b/>
          <w:sz w:val="24"/>
          <w:szCs w:val="24"/>
        </w:rPr>
      </w:pPr>
    </w:p>
    <w:p w:rsidR="00852B40" w:rsidRDefault="00852B40" w:rsidP="00852B40">
      <w:pPr>
        <w:autoSpaceDE w:val="0"/>
        <w:autoSpaceDN w:val="0"/>
        <w:adjustRightInd w:val="0"/>
        <w:rPr>
          <w:b/>
          <w:sz w:val="24"/>
          <w:szCs w:val="24"/>
        </w:rPr>
      </w:pPr>
    </w:p>
    <w:p w:rsidR="00852B40" w:rsidRDefault="00852B40" w:rsidP="00852B40">
      <w:pPr>
        <w:autoSpaceDE w:val="0"/>
        <w:autoSpaceDN w:val="0"/>
        <w:adjustRightInd w:val="0"/>
        <w:jc w:val="both"/>
        <w:rPr>
          <w:sz w:val="24"/>
          <w:szCs w:val="24"/>
        </w:rPr>
      </w:pPr>
      <w:r>
        <w:rPr>
          <w:sz w:val="24"/>
          <w:szCs w:val="24"/>
          <w:u w:val="single"/>
        </w:rPr>
        <w:t>OBSERVAÇÃO</w:t>
      </w:r>
      <w:r>
        <w:rPr>
          <w:sz w:val="24"/>
          <w:szCs w:val="24"/>
        </w:rPr>
        <w:t>: As questões de informática poderão estar relacionadas a qualquer versão dos softwares indicados do ano de 2007 em diante. O programa de provas menciona apenas os temas/assuntos que podem ser abordados ficando a cargo do candidato pesquisar e adquirir material para estudo.</w:t>
      </w:r>
    </w:p>
    <w:p w:rsidR="00BF17E1" w:rsidRDefault="00BF17E1" w:rsidP="00852B40">
      <w:pPr>
        <w:autoSpaceDE w:val="0"/>
        <w:autoSpaceDN w:val="0"/>
        <w:adjustRightInd w:val="0"/>
        <w:jc w:val="both"/>
        <w:rPr>
          <w:sz w:val="24"/>
          <w:szCs w:val="24"/>
        </w:rPr>
      </w:pPr>
    </w:p>
    <w:p w:rsidR="000A2DB9" w:rsidRPr="0044059C" w:rsidRDefault="000A2DB9" w:rsidP="0044059C">
      <w:pPr>
        <w:spacing w:line="259" w:lineRule="auto"/>
        <w:jc w:val="both"/>
        <w:rPr>
          <w:sz w:val="24"/>
          <w:szCs w:val="24"/>
        </w:rPr>
      </w:pPr>
    </w:p>
    <w:p w:rsidR="000A2DB9" w:rsidRPr="0044059C" w:rsidRDefault="000A2DB9" w:rsidP="0068469D">
      <w:pPr>
        <w:spacing w:after="8"/>
        <w:ind w:left="-5" w:right="51"/>
        <w:jc w:val="center"/>
        <w:rPr>
          <w:sz w:val="24"/>
          <w:szCs w:val="24"/>
        </w:rPr>
      </w:pPr>
      <w:r w:rsidRPr="0044059C">
        <w:rPr>
          <w:b/>
          <w:sz w:val="24"/>
          <w:szCs w:val="24"/>
        </w:rPr>
        <w:t>CONTEÚDO DE CONHECIMENTOS BÁSICOS</w:t>
      </w:r>
      <w:r w:rsidR="00482354">
        <w:rPr>
          <w:b/>
          <w:sz w:val="24"/>
          <w:szCs w:val="24"/>
        </w:rPr>
        <w:t xml:space="preserve"> </w:t>
      </w:r>
    </w:p>
    <w:p w:rsidR="000A2DB9" w:rsidRPr="0044059C" w:rsidRDefault="000A2DB9" w:rsidP="0044059C">
      <w:pPr>
        <w:spacing w:line="259" w:lineRule="auto"/>
        <w:jc w:val="both"/>
        <w:rPr>
          <w:sz w:val="24"/>
          <w:szCs w:val="24"/>
        </w:rPr>
      </w:pPr>
      <w:r w:rsidRPr="0044059C">
        <w:rPr>
          <w:sz w:val="24"/>
          <w:szCs w:val="24"/>
        </w:rPr>
        <w:t xml:space="preserve"> </w:t>
      </w:r>
    </w:p>
    <w:p w:rsidR="000A2DB9" w:rsidRPr="0044059C" w:rsidRDefault="000A2DB9" w:rsidP="0044059C">
      <w:pPr>
        <w:spacing w:line="259" w:lineRule="auto"/>
        <w:jc w:val="both"/>
        <w:rPr>
          <w:sz w:val="24"/>
          <w:szCs w:val="24"/>
        </w:rPr>
      </w:pPr>
      <w:r w:rsidRPr="0044059C">
        <w:rPr>
          <w:sz w:val="24"/>
          <w:szCs w:val="24"/>
        </w:rPr>
        <w:t xml:space="preserve"> </w:t>
      </w:r>
    </w:p>
    <w:p w:rsidR="000A2DB9" w:rsidRPr="0044059C" w:rsidRDefault="000A2DB9" w:rsidP="0044059C">
      <w:pPr>
        <w:spacing w:after="10" w:line="249" w:lineRule="auto"/>
        <w:ind w:left="-5" w:right="49"/>
        <w:jc w:val="both"/>
        <w:rPr>
          <w:sz w:val="24"/>
          <w:szCs w:val="24"/>
        </w:rPr>
      </w:pPr>
      <w:r w:rsidRPr="0044059C">
        <w:rPr>
          <w:b/>
          <w:sz w:val="24"/>
          <w:szCs w:val="24"/>
          <w:u w:val="single" w:color="000000"/>
        </w:rPr>
        <w:t>LÍNGUA PORTUGUESA:</w:t>
      </w:r>
      <w:r w:rsidRPr="0044059C">
        <w:rPr>
          <w:b/>
          <w:sz w:val="24"/>
          <w:szCs w:val="24"/>
        </w:rPr>
        <w:t xml:space="preserve"> </w:t>
      </w:r>
    </w:p>
    <w:p w:rsidR="000A2DB9" w:rsidRPr="0044059C" w:rsidRDefault="000A2DB9" w:rsidP="0044059C">
      <w:pPr>
        <w:ind w:left="-5" w:right="53"/>
        <w:jc w:val="both"/>
        <w:rPr>
          <w:sz w:val="24"/>
          <w:szCs w:val="24"/>
        </w:rPr>
      </w:pPr>
      <w:r w:rsidRPr="0044059C">
        <w:rPr>
          <w:sz w:val="24"/>
          <w:szCs w:val="24"/>
        </w:rPr>
        <w:t xml:space="preserve">Compreensão de textos – Textos não literários de diversos tipos, textos literários de autores brasileiros: crônica, conto, novela, romance, poema, teatro. Literatura – A literatura brasileira: das origens aos nossos dias. Conhecimento linguístico – Morfossintaxe: o nome e seus determinantes. O verbo. As palavras de relação – Estrutura do período, da oração e da frase – Concordância nominal e verbal – Regência nominal e verbal – Colocação pronominal – Estrutura do parágrafo – Ortografia, acentuação e pontuação. Estilística: Denotação e conotação. Figuras de linguagem: figuras de palavras, figuras de sintaxe e figuras de pensamento. </w:t>
      </w:r>
    </w:p>
    <w:p w:rsidR="000A2DB9" w:rsidRPr="0044059C" w:rsidRDefault="000A2DB9" w:rsidP="0044059C">
      <w:pPr>
        <w:spacing w:line="259" w:lineRule="auto"/>
        <w:jc w:val="both"/>
        <w:rPr>
          <w:sz w:val="24"/>
          <w:szCs w:val="24"/>
        </w:rPr>
      </w:pPr>
      <w:r w:rsidRPr="0044059C">
        <w:rPr>
          <w:b/>
          <w:sz w:val="24"/>
          <w:szCs w:val="24"/>
        </w:rPr>
        <w:t xml:space="preserve"> </w:t>
      </w:r>
    </w:p>
    <w:p w:rsidR="000A2DB9" w:rsidRPr="0044059C" w:rsidRDefault="000A2DB9" w:rsidP="0044059C">
      <w:pPr>
        <w:spacing w:after="10" w:line="249" w:lineRule="auto"/>
        <w:ind w:left="-5" w:right="49"/>
        <w:jc w:val="both"/>
        <w:rPr>
          <w:sz w:val="24"/>
          <w:szCs w:val="24"/>
        </w:rPr>
      </w:pPr>
      <w:r w:rsidRPr="0044059C">
        <w:rPr>
          <w:b/>
          <w:sz w:val="24"/>
          <w:szCs w:val="24"/>
          <w:u w:val="single" w:color="000000"/>
        </w:rPr>
        <w:t>MATEMÁTICA:</w:t>
      </w:r>
      <w:r w:rsidRPr="0044059C">
        <w:rPr>
          <w:b/>
          <w:sz w:val="24"/>
          <w:szCs w:val="24"/>
        </w:rPr>
        <w:t xml:space="preserve"> </w:t>
      </w:r>
    </w:p>
    <w:p w:rsidR="000A2DB9" w:rsidRPr="0044059C" w:rsidRDefault="000A2DB9" w:rsidP="0044059C">
      <w:pPr>
        <w:ind w:left="-5" w:right="53"/>
        <w:jc w:val="both"/>
        <w:rPr>
          <w:sz w:val="24"/>
          <w:szCs w:val="24"/>
        </w:rPr>
      </w:pPr>
      <w:r w:rsidRPr="0044059C">
        <w:rPr>
          <w:sz w:val="24"/>
          <w:szCs w:val="24"/>
        </w:rPr>
        <w:t xml:space="preserve">Conjuntos numéricos (números naturais, inteiros, racionais, irracionais, reais, complexos) e suas operações; Sistemas de Medidas: comprimento, área, volume, capacidade volumétrica, massa, ângulo e tempo; Regra de Três (simples, composta, diretamente proporcional e inversamente proporcional), razões e proporções; Estatística: termos de uma pesquisa estatística, Representação e Interpretação Gráfica, medidas de tendência central, medidas de dispersão, testes de significância; Cálculos algébricos, produtos notáveis, fatoração de expressões algébricas, simplificação de expressões algébricas; Equações, Inequações, sistemas polinomiais de 1º e 2º grau; Sequencias e Progressões; Matrizes, Determinantes e Sistemas Lineares; Análise Combinatória; - Probabilidade; Matemática Financeira: Juros simples e compostos; Estudo de funções: 1º grau, 2º grau, exponencial, logarítmica e trigonométrica; Geometria Plana e Espacial, trigonometria: no triângulo retângulo e triângulos quaisquer; Geometria Analítica: ponto, reta, circunferência e cônicas; Polinômios e equações polinomiais. </w:t>
      </w:r>
    </w:p>
    <w:p w:rsidR="000A2DB9" w:rsidRPr="0044059C" w:rsidRDefault="000A2DB9" w:rsidP="0044059C">
      <w:pPr>
        <w:spacing w:line="259" w:lineRule="auto"/>
        <w:jc w:val="both"/>
        <w:rPr>
          <w:sz w:val="24"/>
          <w:szCs w:val="24"/>
        </w:rPr>
      </w:pPr>
      <w:r w:rsidRPr="0044059C">
        <w:rPr>
          <w:b/>
          <w:sz w:val="24"/>
          <w:szCs w:val="24"/>
        </w:rPr>
        <w:t xml:space="preserve"> </w:t>
      </w:r>
    </w:p>
    <w:p w:rsidR="0072491A" w:rsidRPr="00A456C5" w:rsidRDefault="0072491A" w:rsidP="0072491A">
      <w:pPr>
        <w:autoSpaceDE w:val="0"/>
        <w:autoSpaceDN w:val="0"/>
        <w:adjustRightInd w:val="0"/>
        <w:jc w:val="both"/>
        <w:rPr>
          <w:b/>
          <w:sz w:val="24"/>
          <w:szCs w:val="24"/>
          <w:u w:val="single"/>
        </w:rPr>
      </w:pPr>
      <w:r w:rsidRPr="00A456C5">
        <w:rPr>
          <w:b/>
          <w:sz w:val="24"/>
          <w:szCs w:val="24"/>
          <w:u w:val="single"/>
        </w:rPr>
        <w:t>CONHECIMENTOS GERAIS E ATUALIDADES</w:t>
      </w:r>
      <w:r w:rsidR="00820EC9">
        <w:rPr>
          <w:b/>
          <w:sz w:val="24"/>
          <w:szCs w:val="24"/>
          <w:u w:val="single"/>
        </w:rPr>
        <w:t>:</w:t>
      </w:r>
    </w:p>
    <w:p w:rsidR="0072491A" w:rsidRDefault="0072491A" w:rsidP="0072491A">
      <w:pPr>
        <w:autoSpaceDE w:val="0"/>
        <w:autoSpaceDN w:val="0"/>
        <w:adjustRightInd w:val="0"/>
        <w:jc w:val="both"/>
        <w:rPr>
          <w:sz w:val="24"/>
          <w:szCs w:val="24"/>
        </w:rPr>
      </w:pPr>
      <w:r w:rsidRPr="00946C03">
        <w:rPr>
          <w:sz w:val="24"/>
          <w:szCs w:val="24"/>
        </w:rPr>
        <w:t xml:space="preserve">História e geografia </w:t>
      </w:r>
      <w:r w:rsidR="008403AE">
        <w:rPr>
          <w:sz w:val="24"/>
          <w:szCs w:val="24"/>
        </w:rPr>
        <w:t>d</w:t>
      </w:r>
      <w:r w:rsidR="00BC7D82">
        <w:rPr>
          <w:sz w:val="24"/>
          <w:szCs w:val="24"/>
        </w:rPr>
        <w:t>o Mundo, do Brasil e de</w:t>
      </w:r>
      <w:r w:rsidR="008403AE">
        <w:rPr>
          <w:sz w:val="24"/>
          <w:szCs w:val="24"/>
        </w:rPr>
        <w:t xml:space="preserve"> Santa Catarina</w:t>
      </w:r>
      <w:r w:rsidRPr="00946C03">
        <w:rPr>
          <w:sz w:val="24"/>
          <w:szCs w:val="24"/>
        </w:rPr>
        <w:t xml:space="preserve">. Aspectos econômicos, políticos e sociais </w:t>
      </w:r>
      <w:r w:rsidR="00BC7D82">
        <w:rPr>
          <w:sz w:val="24"/>
          <w:szCs w:val="24"/>
        </w:rPr>
        <w:t>do Mundo, do Brasil e de Santa Catarina</w:t>
      </w:r>
      <w:r w:rsidRPr="00946C03">
        <w:rPr>
          <w:sz w:val="24"/>
          <w:szCs w:val="24"/>
        </w:rPr>
        <w:t xml:space="preserve">. Atualidades </w:t>
      </w:r>
      <w:r w:rsidR="00BC7D82">
        <w:rPr>
          <w:sz w:val="24"/>
          <w:szCs w:val="24"/>
        </w:rPr>
        <w:t>do Mundo, do Brasil e de Santa Catarina</w:t>
      </w:r>
      <w:r w:rsidRPr="00946C03">
        <w:rPr>
          <w:sz w:val="24"/>
          <w:szCs w:val="24"/>
        </w:rPr>
        <w:t>. Esportes, turismo e lazer. Economia estadual e municipal. Aspectos de Ciências, Cultura, Cinema, Artes e Tecnologia.</w:t>
      </w:r>
    </w:p>
    <w:p w:rsidR="0074784F" w:rsidRDefault="0074784F" w:rsidP="0072491A">
      <w:pPr>
        <w:autoSpaceDE w:val="0"/>
        <w:autoSpaceDN w:val="0"/>
        <w:adjustRightInd w:val="0"/>
        <w:jc w:val="both"/>
        <w:rPr>
          <w:sz w:val="24"/>
          <w:szCs w:val="24"/>
        </w:rPr>
      </w:pPr>
    </w:p>
    <w:p w:rsidR="0074784F" w:rsidRDefault="0074784F" w:rsidP="0072491A">
      <w:pPr>
        <w:autoSpaceDE w:val="0"/>
        <w:autoSpaceDN w:val="0"/>
        <w:adjustRightInd w:val="0"/>
        <w:jc w:val="both"/>
        <w:rPr>
          <w:sz w:val="24"/>
          <w:szCs w:val="24"/>
        </w:rPr>
      </w:pPr>
    </w:p>
    <w:p w:rsidR="0074784F" w:rsidRDefault="0074784F" w:rsidP="0072491A">
      <w:pPr>
        <w:autoSpaceDE w:val="0"/>
        <w:autoSpaceDN w:val="0"/>
        <w:adjustRightInd w:val="0"/>
        <w:jc w:val="both"/>
        <w:rPr>
          <w:sz w:val="24"/>
          <w:szCs w:val="24"/>
        </w:rPr>
      </w:pPr>
    </w:p>
    <w:p w:rsidR="0074784F" w:rsidRDefault="0074784F" w:rsidP="0072491A">
      <w:pPr>
        <w:autoSpaceDE w:val="0"/>
        <w:autoSpaceDN w:val="0"/>
        <w:adjustRightInd w:val="0"/>
        <w:jc w:val="both"/>
        <w:rPr>
          <w:sz w:val="24"/>
          <w:szCs w:val="24"/>
        </w:rPr>
      </w:pPr>
    </w:p>
    <w:p w:rsidR="0068469D" w:rsidRDefault="0068469D" w:rsidP="006B65A4">
      <w:pPr>
        <w:autoSpaceDE w:val="0"/>
        <w:autoSpaceDN w:val="0"/>
        <w:adjustRightInd w:val="0"/>
        <w:jc w:val="both"/>
        <w:rPr>
          <w:sz w:val="24"/>
          <w:szCs w:val="24"/>
        </w:rPr>
      </w:pPr>
    </w:p>
    <w:p w:rsidR="0068469D" w:rsidRDefault="0068469D" w:rsidP="006B65A4">
      <w:pPr>
        <w:autoSpaceDE w:val="0"/>
        <w:autoSpaceDN w:val="0"/>
        <w:adjustRightInd w:val="0"/>
        <w:jc w:val="both"/>
        <w:rPr>
          <w:sz w:val="24"/>
          <w:szCs w:val="24"/>
        </w:rPr>
      </w:pPr>
    </w:p>
    <w:p w:rsidR="00563968" w:rsidRDefault="00563968" w:rsidP="006B65A4">
      <w:pPr>
        <w:autoSpaceDE w:val="0"/>
        <w:autoSpaceDN w:val="0"/>
        <w:adjustRightInd w:val="0"/>
        <w:jc w:val="both"/>
        <w:rPr>
          <w:sz w:val="24"/>
          <w:szCs w:val="24"/>
        </w:rPr>
      </w:pPr>
    </w:p>
    <w:p w:rsidR="00B755B4" w:rsidRPr="00642AAE" w:rsidRDefault="00B755B4" w:rsidP="00B755B4">
      <w:pPr>
        <w:autoSpaceDE w:val="0"/>
        <w:autoSpaceDN w:val="0"/>
        <w:adjustRightInd w:val="0"/>
        <w:jc w:val="center"/>
        <w:rPr>
          <w:b/>
          <w:sz w:val="24"/>
          <w:szCs w:val="24"/>
          <w:u w:val="single"/>
        </w:rPr>
      </w:pPr>
      <w:r w:rsidRPr="00642AAE">
        <w:rPr>
          <w:b/>
          <w:sz w:val="24"/>
          <w:szCs w:val="24"/>
          <w:u w:val="single"/>
        </w:rPr>
        <w:t>CONTEÚDOS DE CON</w:t>
      </w:r>
      <w:r w:rsidR="00A6617C">
        <w:rPr>
          <w:b/>
          <w:sz w:val="24"/>
          <w:szCs w:val="24"/>
          <w:u w:val="single"/>
        </w:rPr>
        <w:t>HECIMENTOS TÉCNICOS DO CARGO E LEGISLAÇÃO</w:t>
      </w:r>
      <w:r w:rsidRPr="00642AAE">
        <w:rPr>
          <w:b/>
          <w:sz w:val="24"/>
          <w:szCs w:val="24"/>
          <w:u w:val="single"/>
        </w:rPr>
        <w:t>:</w:t>
      </w:r>
    </w:p>
    <w:p w:rsidR="00B755B4" w:rsidRDefault="00B755B4" w:rsidP="00B755B4">
      <w:pPr>
        <w:autoSpaceDE w:val="0"/>
        <w:autoSpaceDN w:val="0"/>
        <w:adjustRightInd w:val="0"/>
        <w:rPr>
          <w:b/>
          <w:sz w:val="24"/>
          <w:szCs w:val="24"/>
        </w:rPr>
      </w:pPr>
    </w:p>
    <w:p w:rsidR="00621B4B" w:rsidRPr="00C23673" w:rsidRDefault="00621B4B" w:rsidP="00C23673">
      <w:pPr>
        <w:autoSpaceDE w:val="0"/>
        <w:autoSpaceDN w:val="0"/>
        <w:adjustRightInd w:val="0"/>
        <w:jc w:val="both"/>
        <w:rPr>
          <w:bCs/>
          <w:sz w:val="24"/>
          <w:szCs w:val="24"/>
        </w:rPr>
      </w:pPr>
    </w:p>
    <w:p w:rsidR="00C23673" w:rsidRPr="00803FA9" w:rsidRDefault="00C23673" w:rsidP="00C23673">
      <w:pPr>
        <w:autoSpaceDE w:val="0"/>
        <w:autoSpaceDN w:val="0"/>
        <w:adjustRightInd w:val="0"/>
        <w:jc w:val="both"/>
        <w:rPr>
          <w:b/>
          <w:sz w:val="24"/>
          <w:szCs w:val="24"/>
          <w:u w:val="single"/>
        </w:rPr>
      </w:pPr>
      <w:r w:rsidRPr="00803FA9">
        <w:rPr>
          <w:b/>
          <w:sz w:val="24"/>
          <w:szCs w:val="24"/>
          <w:u w:val="single"/>
        </w:rPr>
        <w:t>AGENTE ADMINISTRATIVO</w:t>
      </w:r>
    </w:p>
    <w:p w:rsidR="00DD1FFF" w:rsidRDefault="00DD1FFF" w:rsidP="00DD1FFF">
      <w:pPr>
        <w:ind w:left="-5" w:right="53"/>
        <w:jc w:val="both"/>
        <w:rPr>
          <w:bCs/>
          <w:sz w:val="24"/>
          <w:szCs w:val="24"/>
        </w:rPr>
      </w:pPr>
      <w:r w:rsidRPr="003B1E7A">
        <w:rPr>
          <w:sz w:val="24"/>
          <w:szCs w:val="24"/>
        </w:rPr>
        <w:t xml:space="preserve">Princípios de Direito Administrativo. Poderes Administrativos: poder vinculado e poder discricionário, poder hierárquico, poder disciplinar, poder   regulamentar, poder de polícia. Atos Administrativos: conceito e requisitos; classificação; espécies; extinção, revogação, invalidação e convalidação do ato administrativo. Mérito do ato administrativo.  Discricionariedade.  Teoria dos motivos determinantes. Contratos Administrativos:   aspectos gerais e especiais, abrangendo a formalização, execução, inexecução, revisão e rescisão; Controle da Administração: controle administrativo, legislativo e judiciário da administração; Técnicas de redação oficial conforme Manual de Redação Oficial da Presidência da República.  Constituição da República Federativa do Brasil. Com as Emendas Constitucionais. (Dos Princípios Fundamentais - Art. 1º a 4º. Dos Direitos e Garantias Fundamentais - Art. 5º a 17. Da Organização do Estado - Art. 18 e 19; Art. 29 a 31; Art. 34 a 41. Da Organização dos Poderes - Art. 44 a 75. Lei nº 8.429, de 2 de junho de 1992 e alterações. Lei de Improbidade Administrativa. Lei nº 14.133, de 1º de abril de 2021- Lei de Licitações e Contratos Administrativos. Lei nº 8.666, de 21 de junho de 1993 e alterações. Institui normas para licitações e contratos da Administração Pública. Lei nº 10.520, de 17 de julho de 2002 e alterações. Institui, no âmbito da União, Estados, Distrito Federal e Municípios, nos termos do Art.  37, inciso XXI, da Constituição Federal, modalidade de licitação denominada pregão, para aquisição de bens e serviços comuns. </w:t>
      </w:r>
      <w:hyperlink r:id="rId21">
        <w:r w:rsidRPr="003B1E7A">
          <w:rPr>
            <w:sz w:val="24"/>
            <w:szCs w:val="24"/>
          </w:rPr>
          <w:t>Decreto</w:t>
        </w:r>
      </w:hyperlink>
      <w:hyperlink r:id="rId22">
        <w:r w:rsidRPr="003B1E7A">
          <w:rPr>
            <w:sz w:val="24"/>
            <w:szCs w:val="24"/>
          </w:rPr>
          <w:t>-</w:t>
        </w:r>
      </w:hyperlink>
      <w:hyperlink r:id="rId23">
        <w:r w:rsidRPr="003B1E7A">
          <w:rPr>
            <w:sz w:val="24"/>
            <w:szCs w:val="24"/>
          </w:rPr>
          <w:t>lei nº</w:t>
        </w:r>
      </w:hyperlink>
      <w:hyperlink r:id="rId24">
        <w:r w:rsidRPr="003B1E7A">
          <w:rPr>
            <w:sz w:val="24"/>
            <w:szCs w:val="24"/>
          </w:rPr>
          <w:t xml:space="preserve"> </w:t>
        </w:r>
      </w:hyperlink>
      <w:hyperlink r:id="rId25">
        <w:r w:rsidRPr="003B1E7A">
          <w:rPr>
            <w:sz w:val="24"/>
            <w:szCs w:val="24"/>
          </w:rPr>
          <w:t>2.848, de 07 de dezembro de 1940.</w:t>
        </w:r>
      </w:hyperlink>
      <w:hyperlink r:id="rId26">
        <w:r w:rsidRPr="003B1E7A">
          <w:rPr>
            <w:sz w:val="24"/>
            <w:szCs w:val="24"/>
          </w:rPr>
          <w:t xml:space="preserve"> </w:t>
        </w:r>
      </w:hyperlink>
      <w:r w:rsidRPr="003B1E7A">
        <w:rPr>
          <w:sz w:val="24"/>
          <w:szCs w:val="24"/>
        </w:rPr>
        <w:t xml:space="preserve">Código Penal. Dos Crimes contra a Administração Pública. Artigos 312 a 359-H. </w:t>
      </w:r>
      <w:r w:rsidR="002D2CBD" w:rsidRPr="008B7596">
        <w:rPr>
          <w:bCs/>
          <w:sz w:val="24"/>
          <w:szCs w:val="24"/>
        </w:rPr>
        <w:t>Lei Orgânica do Município. Noções de Informática: Linux, Windows, Word, Excel, Navegadores de Internet, Conceitos Gerais de Hardware e Software, Correio Eletrônico e Segurança da Internet.</w:t>
      </w:r>
    </w:p>
    <w:p w:rsidR="00194319" w:rsidRDefault="00194319" w:rsidP="00C23673">
      <w:pPr>
        <w:autoSpaceDE w:val="0"/>
        <w:autoSpaceDN w:val="0"/>
        <w:adjustRightInd w:val="0"/>
        <w:jc w:val="both"/>
        <w:rPr>
          <w:bCs/>
          <w:sz w:val="24"/>
          <w:szCs w:val="24"/>
        </w:rPr>
      </w:pPr>
    </w:p>
    <w:p w:rsidR="00C23673" w:rsidRPr="002D2CBD" w:rsidRDefault="00C23673" w:rsidP="00C23673">
      <w:pPr>
        <w:autoSpaceDE w:val="0"/>
        <w:autoSpaceDN w:val="0"/>
        <w:adjustRightInd w:val="0"/>
        <w:jc w:val="both"/>
        <w:rPr>
          <w:b/>
          <w:sz w:val="24"/>
          <w:szCs w:val="24"/>
          <w:u w:val="single"/>
        </w:rPr>
      </w:pPr>
      <w:r w:rsidRPr="002D2CBD">
        <w:rPr>
          <w:b/>
          <w:sz w:val="24"/>
          <w:szCs w:val="24"/>
          <w:u w:val="single"/>
        </w:rPr>
        <w:t>AGENTE DE COMBATE A ENDEMIAS</w:t>
      </w:r>
    </w:p>
    <w:p w:rsidR="007A046B" w:rsidRDefault="007A046B" w:rsidP="007A046B">
      <w:pPr>
        <w:autoSpaceDE w:val="0"/>
        <w:autoSpaceDN w:val="0"/>
        <w:adjustRightInd w:val="0"/>
        <w:jc w:val="both"/>
        <w:rPr>
          <w:sz w:val="24"/>
          <w:szCs w:val="24"/>
        </w:rPr>
      </w:pPr>
      <w:r w:rsidRPr="00BB7FDA">
        <w:rPr>
          <w:sz w:val="24"/>
          <w:szCs w:val="24"/>
        </w:rPr>
        <w:t>Princípios fundamentais para o bom atendimento. Relações humanas no trabalho. Competências e habilidades do Cargo. Vigilância epidemiológica.  Conceitos básicos: endemias, epidemia, pandemia, hospedeiros, reservatório, vetores de doenças, via de transmissão de doenças. Indicadores de saúde. Programa Nacional de Controle da Dengue. Manual de direito sanitário com enfoque na vigilância em saúde. Noções básicas sobre os vetores; Diretrizes básicas para controle vetorial; Atividades preconizadas; Métodos de controle vetorial; Ações do controle vetorial. Histórico; Aspectos Biológicos do Vetor: Transmissão, Ciclo de Vida; Biologia do Vetor: Ovo, Larva, Pupa e Habitat; Medidas de Controle: Mecânico e Químico, Área de Risco. Visitas Domiciliares, Educação Ambiental, Saúde Pública e Saneamento Básico. Conhecimentos inerentes à função observando-se a prática do dia a dia. Lei Orgânica do Município.</w:t>
      </w:r>
      <w:r w:rsidRPr="005C303E">
        <w:rPr>
          <w:bCs/>
          <w:sz w:val="24"/>
          <w:szCs w:val="24"/>
        </w:rPr>
        <w:t xml:space="preserve"> </w:t>
      </w:r>
      <w:r w:rsidRPr="008B7596">
        <w:rPr>
          <w:bCs/>
          <w:sz w:val="24"/>
          <w:szCs w:val="24"/>
        </w:rPr>
        <w:t>Constituição da República Federativa do Brasil. Dos Princípios Fundamentais - Art. 1º a 4º. Dos Direitos e Garantias Fundamentais - Art. 5º a 17. Da Organização Político Administrativa – Art. 18 a 19. Da União, dos Estados, Distrito Federal, Territórios e Municípios- Art. 20 a 33. Da administração Pública. Art. 37 a 41. Constituição Federal, partes referentes à saúde (artigos 196 a 200).</w:t>
      </w:r>
      <w:r>
        <w:rPr>
          <w:bCs/>
          <w:sz w:val="24"/>
          <w:szCs w:val="24"/>
        </w:rPr>
        <w:t xml:space="preserve"> </w:t>
      </w:r>
      <w:r w:rsidRPr="008B7596">
        <w:rPr>
          <w:bCs/>
          <w:sz w:val="24"/>
          <w:szCs w:val="24"/>
        </w:rPr>
        <w:t xml:space="preserve">Lei nº 8.080/1990 - Dispõe sobre as condições para a promoção, proteção e recuperação da saúde, a organização e o funcionamento dos serviços correspondentes e dá outras providências. Lei nº 8.142/1990 - Dispõe sobre a participação da comunidade na gestão do Sistema Único de Saúde (SUS) e sobre as transferências intergovernamentais de recursos financeiros na área da saúde e dá outras providências. Decreto nº 7.508/2011 - Regulamenta a Lei no 8.080, de 19 de setembro de </w:t>
      </w:r>
      <w:r w:rsidRPr="008B7596">
        <w:rPr>
          <w:bCs/>
          <w:sz w:val="24"/>
          <w:szCs w:val="24"/>
        </w:rPr>
        <w:lastRenderedPageBreak/>
        <w:t>1990, para dispor sobre a organização do Sistema Único de Saúde - SUS, o planejamento da saúde, a assistência à saúde e a articulação interfederativa, e dá outras providências. Portaria nº 2.436, de 21 de setembro de 2017 - Aprova a Política Nacional de Atenção Básica, estabelecendo a revisão de diretrizes para a organização da Atenção Básica, no âmbito do Sistema Único de Saúde (SUS).</w:t>
      </w:r>
      <w:r>
        <w:rPr>
          <w:bCs/>
          <w:sz w:val="24"/>
          <w:szCs w:val="24"/>
        </w:rPr>
        <w:t xml:space="preserve"> </w:t>
      </w:r>
      <w:r w:rsidRPr="008B7596">
        <w:rPr>
          <w:bCs/>
          <w:sz w:val="24"/>
          <w:szCs w:val="24"/>
        </w:rPr>
        <w:t>Lei Orgânica do Município. Noções de Informática: Linux, Windows, Word, Excel, Navegadores de Internet, Conceitos Gerais de Hardware e Software, Correio Eletrônico e Segurança da Internet.</w:t>
      </w:r>
    </w:p>
    <w:p w:rsidR="00194319" w:rsidRPr="00C23673" w:rsidRDefault="00194319" w:rsidP="00C23673">
      <w:pPr>
        <w:autoSpaceDE w:val="0"/>
        <w:autoSpaceDN w:val="0"/>
        <w:adjustRightInd w:val="0"/>
        <w:jc w:val="both"/>
        <w:rPr>
          <w:bCs/>
          <w:sz w:val="24"/>
          <w:szCs w:val="24"/>
        </w:rPr>
      </w:pPr>
    </w:p>
    <w:p w:rsidR="00C23673" w:rsidRPr="00EB3C90" w:rsidRDefault="00C23673" w:rsidP="00C23673">
      <w:pPr>
        <w:autoSpaceDE w:val="0"/>
        <w:autoSpaceDN w:val="0"/>
        <w:adjustRightInd w:val="0"/>
        <w:jc w:val="both"/>
        <w:rPr>
          <w:b/>
          <w:sz w:val="24"/>
          <w:szCs w:val="24"/>
          <w:u w:val="single"/>
        </w:rPr>
      </w:pPr>
      <w:r w:rsidRPr="00EB3C90">
        <w:rPr>
          <w:b/>
          <w:sz w:val="24"/>
          <w:szCs w:val="24"/>
          <w:u w:val="single"/>
        </w:rPr>
        <w:t>AUDITOR FISCAL</w:t>
      </w:r>
    </w:p>
    <w:p w:rsidR="00EB3C90" w:rsidRDefault="00F90791" w:rsidP="00F261D6">
      <w:pPr>
        <w:autoSpaceDE w:val="0"/>
        <w:autoSpaceDN w:val="0"/>
        <w:adjustRightInd w:val="0"/>
        <w:jc w:val="both"/>
        <w:rPr>
          <w:sz w:val="24"/>
          <w:szCs w:val="24"/>
        </w:rPr>
      </w:pPr>
      <w:r w:rsidRPr="003B1E7A">
        <w:rPr>
          <w:bCs/>
          <w:sz w:val="24"/>
          <w:szCs w:val="24"/>
        </w:rPr>
        <w:t>Princípios de Direito Administrativo. Poderes Administrativos: poder vinculado e poder discricionário, poder hierárquico, poder disciplinar, poder   regulamentar, poder de polícia. Atos Administrativos: conceito e requisitos; classificação; espécies; extinção, revogação, invalidação e convalidação do ato administrativo. Mérito do ato administrativo.  Discricionariedade.  Teoria dos motivos determinantes. Contratos Administrativos:   aspectos gerais e especiais, abrangendo a formalização, execução, inexecução, revisão e rescisão; Controle da Administração: controle administrativo, legislativo e judiciário da administração; Normas Constitucionais sobre Administração Pública: artigos 37 a 41 da Constituição Federal. Técnicas de redação oficial conforme Manual de Redação Oficial da Presidência da República. Contabilidade Pública: Conceito, Campo de Atuação e Regimes Contábeis. Receita Pública: Conceito e Classificação. Receita Orçamentária. Receita Extra Orçamentária. Codificação.  Estágios. Restituição e Anulação de Receitas. Dívida Ativa. Despesa Pública: Conceito e Classificação. Despesa Orçamentária e Despesa Extra Orçamentária. Classificação Econômica.  Classificação Funcional-Programática. Codificação. Estágios. Restos a Pagar. Dívida Pública. Regime de Adiantamento. Créditos Adicionais. Escrituração das operações típicas das Entidades Públicas: do Sistema Orçamentário, Financeiro, Patrimonial e de Compensação. Balanço Orçamentário. Balanço Financeiro. Balanço Patrimonial. Demonstração das Variações Patrimoniais. Resoluç</w:t>
      </w:r>
      <w:r>
        <w:rPr>
          <w:bCs/>
          <w:sz w:val="24"/>
          <w:szCs w:val="24"/>
        </w:rPr>
        <w:t xml:space="preserve">ões </w:t>
      </w:r>
      <w:r w:rsidRPr="003B1E7A">
        <w:rPr>
          <w:bCs/>
          <w:sz w:val="24"/>
          <w:szCs w:val="24"/>
        </w:rPr>
        <w:t>do Conselho Federal de Contabilidade. Auditoria: Noções gerais sobre auditoria: conceituação e objetivos. Auditoria interna, externa e fiscal: conceito, objetivos, forma de atuação, responsabilidades e atribuições. Procedimentos de auditoria. Normas de execução dos trabalhos de auditoria. Estudo e avaliação do sistema contábil e de controles internos. Aplicação dos procedimentos de auditoria. Documentação de auditoria. Continuidade normal dos negócios da entidade. Tipos de Parecer do auditor. Fraude e erro. Auditoria das contas de resultado: receitas, despesas e custos. Constituição da República Federativa do Brasil. Com as Emendas Constitucionais. Dos Princípios Fundamentais - Art. 1º a 4º. Dos Direitos e Garantias Fundamentais - Art. 5º a 17. Da Organização do Estado - Art. 18 e 19; Art. 29 a 31; Art. 34 a 41. Da Organização dos Poderes - Art. 44 a 75. Lei nº 8.429, de 2 de junho de 1992 e alterações. Lei de Improbidade Administrativa. Lei nº 14.133, de 1º de abril de 2021- Lei de Licitações e Contratos Administrativos. Lei nº 8.666, de 21 de junho de 1993 e alterações. Institui normas para licitações e contratos da Administração Pública. Lei nº 10.520, de 17 de julho de 2002 e alterações. Institui, no âmbito da União, Estados, Distrito Federal e Municípios, nos termos do Art.  37, inciso XXI, da Constituição Federal, modalidade de licitação denominada pregão, para aquisição de bens e serviços comuns. Decreto-lei nº 2.848, de 07 de dezembro de 1940. Código Penal. Dos Crimes contra a Administração Pública. Artigos 312 a 359-H.</w:t>
      </w:r>
      <w:r w:rsidR="00F261D6">
        <w:rPr>
          <w:bCs/>
          <w:sz w:val="24"/>
          <w:szCs w:val="24"/>
        </w:rPr>
        <w:t xml:space="preserve"> </w:t>
      </w:r>
      <w:r w:rsidR="00EB3C90" w:rsidRPr="008B7596">
        <w:rPr>
          <w:bCs/>
          <w:sz w:val="24"/>
          <w:szCs w:val="24"/>
        </w:rPr>
        <w:t>Lei Orgânica do Município. Noções de Informática: Linux, Windows, Word, Excel, Navegadores de Internet, Conceitos Gerais de Hardware e Software, Correio Eletrônico e Segurança da Internet.</w:t>
      </w:r>
    </w:p>
    <w:p w:rsidR="00194319" w:rsidRPr="00C23673" w:rsidRDefault="00194319" w:rsidP="00C23673">
      <w:pPr>
        <w:autoSpaceDE w:val="0"/>
        <w:autoSpaceDN w:val="0"/>
        <w:adjustRightInd w:val="0"/>
        <w:jc w:val="both"/>
        <w:rPr>
          <w:bCs/>
          <w:sz w:val="24"/>
          <w:szCs w:val="24"/>
        </w:rPr>
      </w:pPr>
    </w:p>
    <w:p w:rsidR="00C23673" w:rsidRPr="000E0119" w:rsidRDefault="00C23673" w:rsidP="00C23673">
      <w:pPr>
        <w:autoSpaceDE w:val="0"/>
        <w:autoSpaceDN w:val="0"/>
        <w:adjustRightInd w:val="0"/>
        <w:jc w:val="both"/>
        <w:rPr>
          <w:b/>
          <w:sz w:val="24"/>
          <w:szCs w:val="24"/>
          <w:u w:val="single"/>
        </w:rPr>
      </w:pPr>
      <w:r w:rsidRPr="000E0119">
        <w:rPr>
          <w:b/>
          <w:sz w:val="24"/>
          <w:szCs w:val="24"/>
          <w:u w:val="single"/>
        </w:rPr>
        <w:t>ENGENHEIRO CIVIL</w:t>
      </w:r>
    </w:p>
    <w:p w:rsidR="00505D0F" w:rsidRDefault="00505D0F" w:rsidP="00505D0F">
      <w:pPr>
        <w:autoSpaceDE w:val="0"/>
        <w:autoSpaceDN w:val="0"/>
        <w:adjustRightInd w:val="0"/>
        <w:jc w:val="both"/>
        <w:rPr>
          <w:bCs/>
          <w:sz w:val="24"/>
          <w:szCs w:val="24"/>
        </w:rPr>
      </w:pPr>
      <w:r w:rsidRPr="00664BA6">
        <w:rPr>
          <w:bCs/>
          <w:sz w:val="24"/>
          <w:szCs w:val="24"/>
        </w:rPr>
        <w:t xml:space="preserve">Projetos de obras civis. Projetos de Topografia; Planialtimentria; Projetos Arquitetônicos; Execução e Projetos Estruturais (concreto, aço, madeira e rochas); Execução e Projetos de instalações hidrossanitárias e elétricas. Execução e projeto de Fundações e Contenções. Mecânica dos solos. Execução e Projeto de instalações especiais e Telefonia. Instalação de Elevadores. Execução e Projeto de Instalações de ventilação, exaustão e Ar condicionado. Execução e Projeto de instalações de Combate a Incêndio. Projetos de Estações de tratamento de água, estações de tratamento de </w:t>
      </w:r>
      <w:r w:rsidRPr="00664BA6">
        <w:rPr>
          <w:bCs/>
          <w:sz w:val="24"/>
          <w:szCs w:val="24"/>
        </w:rPr>
        <w:lastRenderedPageBreak/>
        <w:t>esgoto, estações elevatórias de água e estações elevatórias de esgoto. Especificação normalizada de materiais e serviços. Propriedades dos materiais de construção civil. Programação de obras.  Orçamento e composição de custos unitários, parciais e totais: levantamentos quantitativos.  Planejamento e cronograma físico-financeiro: PERT-CPM. Gerenciamento de obras. Construção.  Procedimentos normalizados de: organização do canteiro de obras; execução de fundações (fundações rasas e fundações profundas). Vedações: Alvenarias e sistemas de vedações industrializados, vedações pré-moldadas; estruturas de concreto, aço e madeira; coberturas e impermeabilização; esquadrias; pisos e revestimentos; pinturas, instalações (água, esgoto, eletricidade; telefonia; instalações especiais); fiscalização de obras; acompanhamento da aplicação de recursos (medições, emissão de fatura etc.); controle de materiais (cimento, agregados, aditivos, concreto usinado, aço, madeira, materiais cerâmicos, vidro, etc.); controle de execução de obras e serviços terceirizados. Hidráulica e Hidrologia; Irrigação e drenagem, barragens, canais. Solos e obras de terra (barragens, estradas, aterros etc.). Saneamento básico e saneamento ambiental (disposição de resíduos, aterros sanitários etc.). Obras de Infraestrutura urbana e rural. Estradas e pavimentação rígida e flexível. Terraplenagem. Legislação e Engenharia legal. Legislação Ambiental. Licitações e contratos. Legislação especifica para obras de engenharia civil. Vistoria e elaboração de pareceres. Princípios de planejamento e de orçamento público. Elaboração de orçamentos. Normas Regulamentadoras de Saúde e segurança no trabalho. Noções de geoprocessamento. Engenharia de Avaliação: Noções da normalização de Avaliação de imóveis urbanos. Normas de desenho técnico; desenho auxiliado por computador - AutoCAD. Procedimentos de construção civil de acordo com as normas da ABNT</w:t>
      </w:r>
      <w:r>
        <w:rPr>
          <w:bCs/>
          <w:sz w:val="24"/>
          <w:szCs w:val="24"/>
        </w:rPr>
        <w:t>.</w:t>
      </w:r>
      <w:r w:rsidR="0006610B" w:rsidRPr="0006610B">
        <w:rPr>
          <w:bCs/>
          <w:sz w:val="24"/>
          <w:szCs w:val="24"/>
        </w:rPr>
        <w:t xml:space="preserve"> </w:t>
      </w:r>
      <w:r w:rsidR="0006610B" w:rsidRPr="003B1E7A">
        <w:rPr>
          <w:bCs/>
          <w:sz w:val="24"/>
          <w:szCs w:val="24"/>
        </w:rPr>
        <w:t>Constituição da República Federativa do Brasil. Com as Emendas Constitucionais. Dos Princípios Fundamentais - Art. 1º a 4º. Dos Direitos e Garantias Fundamentais - Art. 5º a 17. Da Organização do Estado - Art. 18 e 19; Art. 29 a 31; Art. 34 a 41. Da Organização dos Poderes - Art. 44 a 75. Lei nº 8.429, de 2 de junho de 1992 e alterações. Lei de Improbidade Administrativa. Lei nº 14.133, de 1º de abril de 2021- Lei de Licitações e Contratos Administrativos. Lei nº 8.666, de 21 de junho de 1993 e alterações. Institui normas para licitações e contratos da Administração Pública. Lei nº 10.520, de 17 de julho de 2002 e alterações. Institui, no âmbito da União, Estados, Distrito Federal e Municípios, nos termos do Art.  37, inciso XXI, da Constituição Federal, modalidade de licitação denominada pregão, para aquisição de bens e serviços comuns. Decreto-lei nº 2.848, de 07 de dezembro de 1940. Código Penal. Dos Crimes contra a Administração Pública. Artigos 312 a 359-H.</w:t>
      </w:r>
      <w:r w:rsidR="0006610B">
        <w:rPr>
          <w:bCs/>
          <w:sz w:val="24"/>
          <w:szCs w:val="24"/>
        </w:rPr>
        <w:t xml:space="preserve"> </w:t>
      </w:r>
      <w:r w:rsidR="0006610B" w:rsidRPr="008B7596">
        <w:rPr>
          <w:bCs/>
          <w:sz w:val="24"/>
          <w:szCs w:val="24"/>
        </w:rPr>
        <w:t>Lei Orgânica do Município. Noções de Informática: Linux, Windows, Word, Excel, Navegadores de Internet, Conceitos Gerais de Hardware e Software, Correio Eletrônico e Segurança da Internet.</w:t>
      </w:r>
    </w:p>
    <w:p w:rsidR="00194319" w:rsidRPr="00C23673" w:rsidRDefault="00194319" w:rsidP="00C23673">
      <w:pPr>
        <w:autoSpaceDE w:val="0"/>
        <w:autoSpaceDN w:val="0"/>
        <w:adjustRightInd w:val="0"/>
        <w:jc w:val="both"/>
        <w:rPr>
          <w:bCs/>
          <w:sz w:val="24"/>
          <w:szCs w:val="24"/>
        </w:rPr>
      </w:pPr>
    </w:p>
    <w:p w:rsidR="00C23673" w:rsidRPr="007A046B" w:rsidRDefault="00C23673" w:rsidP="00C23673">
      <w:pPr>
        <w:autoSpaceDE w:val="0"/>
        <w:autoSpaceDN w:val="0"/>
        <w:adjustRightInd w:val="0"/>
        <w:jc w:val="both"/>
        <w:rPr>
          <w:b/>
          <w:sz w:val="24"/>
          <w:szCs w:val="24"/>
          <w:u w:val="single"/>
        </w:rPr>
      </w:pPr>
      <w:r w:rsidRPr="007A046B">
        <w:rPr>
          <w:b/>
          <w:sz w:val="24"/>
          <w:szCs w:val="24"/>
          <w:u w:val="single"/>
        </w:rPr>
        <w:t>FISCAL DE TRIBUTOS</w:t>
      </w:r>
    </w:p>
    <w:p w:rsidR="00DD1FFF" w:rsidRDefault="00DD1FFF" w:rsidP="00DD1FFF">
      <w:pPr>
        <w:ind w:left="-5" w:right="53"/>
        <w:jc w:val="both"/>
        <w:rPr>
          <w:bCs/>
          <w:sz w:val="24"/>
          <w:szCs w:val="24"/>
        </w:rPr>
      </w:pPr>
      <w:r w:rsidRPr="003B1E7A">
        <w:rPr>
          <w:sz w:val="24"/>
          <w:szCs w:val="24"/>
        </w:rPr>
        <w:t xml:space="preserve">Princípios de Direito Administrativo. Poderes Administrativos: poder vinculado e poder discricionário, poder hierárquico, poder disciplinar, poder   regulamentar, poder de polícia. Atos Administrativos: conceito e requisitos; classificação; espécies; extinção, revogação, invalidação e convalidação do ato administrativo. Mérito do ato administrativo.  Discricionariedade.  Teoria dos motivos determinantes. Contratos Administrativos:   aspectos gerais e especiais, abrangendo a formalização, execução, inexecução, revisão e rescisão; Controle da Administração: controle administrativo, legislativo e judiciário da administração; Técnicas de redação oficial conforme Manual de Redação Oficial da Presidência da República. Constituição Federal - Tributação e Orçamento, Da Ordem Econômica e Financeira - Art. 145 a 181).  Lei Complementar nº 101, de 4 de maio de 2000 e alterações. Estabelece normas de finanças públicas voltadas para a responsabilidade na gestão fiscal. Lei nº 4.320, de 17 de março de 1964 e alterações. Estatui Normas Gerais de Direito Financeiro para elaboração e controle dos orçamentos e balanços da União, dos Estados, dos Municípios e do Distrito Federal. Lei nº 5.172, de 25 de outubro de 1966 e alterações. Código Tributário Nacional. Constituição da República Federativa do Brasil. Com as Emendas Constitucionais. (Dos Princípios Fundamentais - Art. 1º a 4º. Dos Direitos e Garantias Fundamentais - Art. 5º a 17. Da Organização do Estado - Art. 18 e 19; Art. 29 a 31; Art. 34 a 41. </w:t>
      </w:r>
      <w:r w:rsidRPr="003B1E7A">
        <w:rPr>
          <w:sz w:val="24"/>
          <w:szCs w:val="24"/>
        </w:rPr>
        <w:lastRenderedPageBreak/>
        <w:t xml:space="preserve">Da Organização dos Poderes - Art. 44 a 75. Lei nº 8.429, de 2 de junho de 1992 e alterações. Lei de Improbidade Administrativa. Lei nº 14.133, de 1º de abril de 2021- Lei de Licitações e Contratos Administrativos. Lei nº 8.666, de 21 de junho de 1993 e alterações. Institui normas para licitações e contratos da Administração Pública. Lei nº 10.520, de 17 de julho de 2002 e alterações. Institui, no âmbito da União, Estados, Distrito Federal e Municípios, nos termos do Art.  37, inciso XXI, da Constituição Federal, modalidade de licitação denominada pregão, para aquisição de bens e serviços comuns. </w:t>
      </w:r>
      <w:hyperlink r:id="rId27">
        <w:r w:rsidRPr="003B1E7A">
          <w:rPr>
            <w:sz w:val="24"/>
            <w:szCs w:val="24"/>
          </w:rPr>
          <w:t>Decreto</w:t>
        </w:r>
      </w:hyperlink>
      <w:hyperlink r:id="rId28">
        <w:r w:rsidRPr="003B1E7A">
          <w:rPr>
            <w:sz w:val="24"/>
            <w:szCs w:val="24"/>
          </w:rPr>
          <w:t>-</w:t>
        </w:r>
      </w:hyperlink>
      <w:hyperlink r:id="rId29">
        <w:r w:rsidRPr="003B1E7A">
          <w:rPr>
            <w:sz w:val="24"/>
            <w:szCs w:val="24"/>
          </w:rPr>
          <w:t>lei nº</w:t>
        </w:r>
      </w:hyperlink>
      <w:hyperlink r:id="rId30">
        <w:r w:rsidRPr="003B1E7A">
          <w:rPr>
            <w:sz w:val="24"/>
            <w:szCs w:val="24"/>
          </w:rPr>
          <w:t xml:space="preserve"> </w:t>
        </w:r>
      </w:hyperlink>
      <w:hyperlink r:id="rId31">
        <w:r w:rsidRPr="003B1E7A">
          <w:rPr>
            <w:sz w:val="24"/>
            <w:szCs w:val="24"/>
          </w:rPr>
          <w:t>2.848, de 07 de dezembro de 1940.</w:t>
        </w:r>
      </w:hyperlink>
      <w:hyperlink r:id="rId32">
        <w:r w:rsidRPr="003B1E7A">
          <w:rPr>
            <w:sz w:val="24"/>
            <w:szCs w:val="24"/>
          </w:rPr>
          <w:t xml:space="preserve"> </w:t>
        </w:r>
      </w:hyperlink>
      <w:r w:rsidRPr="003B1E7A">
        <w:rPr>
          <w:sz w:val="24"/>
          <w:szCs w:val="24"/>
        </w:rPr>
        <w:t xml:space="preserve">Código Penal. Dos Crimes contra a Administração Pública. Artigos 312 a 359-H. </w:t>
      </w:r>
      <w:r w:rsidR="002D2CBD" w:rsidRPr="008B7596">
        <w:rPr>
          <w:bCs/>
          <w:sz w:val="24"/>
          <w:szCs w:val="24"/>
        </w:rPr>
        <w:t>Lei Orgânica do Município. Noções de Informática: Linux, Windows, Word, Excel, Navegadores de Internet, Conceitos Gerais de Hardware e Software, Correio Eletrônico e Segurança da Internet.</w:t>
      </w:r>
    </w:p>
    <w:p w:rsidR="00194319" w:rsidRPr="00C23673" w:rsidRDefault="00194319" w:rsidP="00C23673">
      <w:pPr>
        <w:autoSpaceDE w:val="0"/>
        <w:autoSpaceDN w:val="0"/>
        <w:adjustRightInd w:val="0"/>
        <w:jc w:val="both"/>
        <w:rPr>
          <w:bCs/>
          <w:sz w:val="24"/>
          <w:szCs w:val="24"/>
        </w:rPr>
      </w:pPr>
    </w:p>
    <w:p w:rsidR="00C23673" w:rsidRPr="00292E76" w:rsidRDefault="00C23673" w:rsidP="00C23673">
      <w:pPr>
        <w:autoSpaceDE w:val="0"/>
        <w:autoSpaceDN w:val="0"/>
        <w:adjustRightInd w:val="0"/>
        <w:jc w:val="both"/>
        <w:rPr>
          <w:b/>
          <w:sz w:val="24"/>
          <w:szCs w:val="24"/>
          <w:u w:val="single"/>
        </w:rPr>
      </w:pPr>
      <w:r w:rsidRPr="00292E76">
        <w:rPr>
          <w:b/>
          <w:sz w:val="24"/>
          <w:szCs w:val="24"/>
          <w:u w:val="single"/>
        </w:rPr>
        <w:t>MÉDICO PEDIATRA</w:t>
      </w:r>
    </w:p>
    <w:p w:rsidR="004978B2" w:rsidRDefault="004978B2" w:rsidP="00C23673">
      <w:pPr>
        <w:autoSpaceDE w:val="0"/>
        <w:autoSpaceDN w:val="0"/>
        <w:adjustRightInd w:val="0"/>
        <w:jc w:val="both"/>
        <w:rPr>
          <w:sz w:val="24"/>
          <w:szCs w:val="32"/>
        </w:rPr>
      </w:pPr>
    </w:p>
    <w:p w:rsidR="00194319" w:rsidRDefault="00292E76" w:rsidP="00C23673">
      <w:pPr>
        <w:autoSpaceDE w:val="0"/>
        <w:autoSpaceDN w:val="0"/>
        <w:adjustRightInd w:val="0"/>
        <w:jc w:val="both"/>
        <w:rPr>
          <w:sz w:val="24"/>
          <w:szCs w:val="32"/>
        </w:rPr>
      </w:pPr>
      <w:r w:rsidRPr="00292E76">
        <w:rPr>
          <w:sz w:val="24"/>
          <w:szCs w:val="32"/>
        </w:rPr>
        <w:t>Crescimento e desenvolvimento da criança: do período neonatal à adolescência. Alimentação da criança e do adolescente. Morbidade e mortalidade na infância. Imunizações na criança e adolescência. Prevenção de acidentes na infância. Assistência à criança vítima de violência. Anemias. Parasitoses intestinais. Distúrbios do crescimento e desenvolvimento. Baixa estatura. Obesidade. Infecções urinárias. Hematúrias. Enurese. Encoprese. Constipação crônica funcional na infância. Atendimento ambulatorial da criança com necessidades especiais. Dificuldades escolares. Distúrbios psicológicos mais frequentes em pediatria. Dores recorrentes na infância. Abordagem do sopro cardíaco na criança. Adenomegalias. Infecções congênitas. Asma brônquica. Abordagem do lactente chiador. Infecções de vias aéreas superiores e inferiores. Infecções pulmonares bacterianas. Tuberculose na criança. Atualidades relativas à profissão.</w:t>
      </w:r>
      <w:r w:rsidRPr="00292E76">
        <w:rPr>
          <w:szCs w:val="24"/>
        </w:rPr>
        <w:t xml:space="preserve"> </w:t>
      </w:r>
      <w:r w:rsidRPr="00F92BAD">
        <w:rPr>
          <w:sz w:val="24"/>
          <w:szCs w:val="24"/>
        </w:rPr>
        <w:t>Constituição da República Federativa do Brasil. Com as Emendas Constitucionais. Dos Princípios Fundamentais - Art. 1º a 4º. Dos Direitos e Garantias Fundamentais - Art. 5º a 17. Da Organização do Estado - Art. 18 e 19; Art. 29 a 31; Art. 34 a 41. Da Organização dos Poderes - Art. 44 a 75.  Constituição Federal, partes referentes à saúde (artigos 196 a 200). Lei nº 8.080/1990 - Dispõe sobre as condições para a promoção, proteção e recuperação da saúde, a organização e o funcionamento dos serviços correspondentes e dá outras providências. Lei nº 8.142/1990 - Dispõe sobre a participação da comunidade na gestão do Sistema Único de Saúde (SUS) e sobre as transferências intergovernamentais de recursos financeiros na área da saúde e dá outras providências. Decreto nº 7.508/2011 - Regulamenta a Lei no 8.080, de 19 de setembro de 1990, para dispor sobre a organização do Sistema Único de Saúde - SUS, o planejamento da saúde, a assistência à saúde e a articulação interfederativa, e dá outras providências. Portaria nº 2.436, de 21 de setembro de 2017 - Aprova a Política Nacional de Atenção Básica, estabelecendo a revisão de diretrizes para a organização da Atenção Básica, no âmbito do Sistema Único de Saúde (SUS).</w:t>
      </w:r>
      <w:r w:rsidRPr="00F92BAD">
        <w:rPr>
          <w:bCs/>
          <w:sz w:val="24"/>
          <w:szCs w:val="24"/>
        </w:rPr>
        <w:t xml:space="preserve"> Lei Orgânica do Município. Noções de Informática: Linux, Windows, Word, Excel, Navegadores de Internet, Conceitos Gerais de Hardware e Software, Correio Eletrônico e Segurança da Internet.</w:t>
      </w:r>
    </w:p>
    <w:p w:rsidR="00292E76" w:rsidRPr="00292E76" w:rsidRDefault="00292E76" w:rsidP="00C23673">
      <w:pPr>
        <w:autoSpaceDE w:val="0"/>
        <w:autoSpaceDN w:val="0"/>
        <w:adjustRightInd w:val="0"/>
        <w:jc w:val="both"/>
        <w:rPr>
          <w:bCs/>
          <w:sz w:val="32"/>
          <w:szCs w:val="32"/>
        </w:rPr>
      </w:pPr>
    </w:p>
    <w:p w:rsidR="00C23673" w:rsidRPr="00FA0D20" w:rsidRDefault="00C23673" w:rsidP="00C23673">
      <w:pPr>
        <w:autoSpaceDE w:val="0"/>
        <w:autoSpaceDN w:val="0"/>
        <w:adjustRightInd w:val="0"/>
        <w:jc w:val="both"/>
        <w:rPr>
          <w:b/>
          <w:sz w:val="24"/>
          <w:szCs w:val="24"/>
          <w:u w:val="single"/>
        </w:rPr>
      </w:pPr>
      <w:r w:rsidRPr="00FA0D20">
        <w:rPr>
          <w:b/>
          <w:sz w:val="24"/>
          <w:szCs w:val="24"/>
          <w:u w:val="single"/>
        </w:rPr>
        <w:t>TÉCNICO EM EDIFICAÇÕES</w:t>
      </w:r>
    </w:p>
    <w:p w:rsidR="00194319" w:rsidRPr="00670C2E" w:rsidRDefault="00670C2E" w:rsidP="00C23673">
      <w:pPr>
        <w:autoSpaceDE w:val="0"/>
        <w:autoSpaceDN w:val="0"/>
        <w:adjustRightInd w:val="0"/>
        <w:jc w:val="both"/>
        <w:rPr>
          <w:bCs/>
          <w:sz w:val="32"/>
          <w:szCs w:val="32"/>
        </w:rPr>
      </w:pPr>
      <w:r w:rsidRPr="00670C2E">
        <w:rPr>
          <w:sz w:val="24"/>
          <w:szCs w:val="24"/>
        </w:rPr>
        <w:t xml:space="preserve">Tecnologia da construção civil – aspectos gerais da construção, limpeza do terreno, instalação do canteiro de obras, locação de obras, escavações, noções de fundações, argamassas, contrapisos, alvenaria de tijolos, revestimentos (pisos, paredes, tetos), vidros, instalações elétricas, hidro sanitárias e complementares, andaimes, coberturas, esquadrias, pinturas, concreto, estrutura de concreto armado, lajes, vigas, tipos de aços, prospecção do subsolo, tubulações, blocos. Materiais de construção civil – madeiras, materiais metálicos, materiais plásticos, aglomerantes, argamassas, pedras naturais, agregados, concreto, vidros, materiais cerâmicos, tintas e vernizes, materiais betuminosos, fibrocimento. Orçamento e cronograma – contrato, caderno de encargos, t.c.p.º, físico, financeiro. Leitura e interpretação de projetos arquitetônicos, estruturais, hidrossanitários, elétricos, telefônicos, preventivos de incêndio e outros projetos complementares. Planejamento da construção </w:t>
      </w:r>
      <w:r w:rsidRPr="00670C2E">
        <w:rPr>
          <w:sz w:val="24"/>
          <w:szCs w:val="24"/>
        </w:rPr>
        <w:lastRenderedPageBreak/>
        <w:t>civil. Máquinas e equipamentos usados na construção civil. Código de obras e edificações do Município. Sistemas CAD-desenho auxiliado por computador e AutoCAD. Normas da ABNT referentes a edificações. Princípios de Direito Administrativo. Poderes Administrativos: poder vinculado e poder discricionário, poder hierárquico, poder disciplinar, poder   regulamentar, poder de polícia. Atos Administrativos: conceito e requisitos; classificação; espécies; extinção, revogação, invalidação e convalidação do ato administrativo. Mérito do ato administrativo.  Discricionariedade.  Teoria dos motivos determinantes. Contratos Administrativos:   aspectos gerais e especiais, abrangendo a formalização, execução, inexecução, revisão e rescisão; Controle da Administração: controle administrativo, legislativo e judiciário da administração.</w:t>
      </w:r>
      <w:r w:rsidR="004F7302" w:rsidRPr="004F7302">
        <w:rPr>
          <w:sz w:val="24"/>
          <w:szCs w:val="24"/>
        </w:rPr>
        <w:t xml:space="preserve"> </w:t>
      </w:r>
      <w:r w:rsidR="004F7302" w:rsidRPr="003B1E7A">
        <w:rPr>
          <w:sz w:val="24"/>
          <w:szCs w:val="24"/>
        </w:rPr>
        <w:t xml:space="preserve">Constituição da República Federativa do Brasil. Com as Emendas Constitucionais. (Dos Princípios Fundamentais - Art. 1º a 4º. Dos Direitos e Garantias Fundamentais - Art. 5º a 17. Da Organização do Estado - Art. 18 e 19; Art. 29 a 31; Art. 34 a 41. Da Organização dos Poderes - Art. 44 a 75. Lei nº 8.429, de 2 de junho de 1992 e alterações. Lei de Improbidade Administrativa. Lei nº 14.133, de 1º de abril de 2021- Lei de Licitações e Contratos Administrativos. Lei nº 8.666, de 21 de junho de 1993 e alterações. Institui normas para licitações e contratos da Administração Pública. Lei nº 10.520, de 17 de julho de 2002 e alterações. Institui, no âmbito da União, Estados, Distrito Federal e Municípios, nos termos do Art.  37, inciso XXI, da Constituição Federal, modalidade de licitação denominada pregão, para aquisição de bens e serviços comuns. </w:t>
      </w:r>
      <w:hyperlink r:id="rId33">
        <w:r w:rsidR="004F7302" w:rsidRPr="003B1E7A">
          <w:rPr>
            <w:sz w:val="24"/>
            <w:szCs w:val="24"/>
          </w:rPr>
          <w:t>Decreto</w:t>
        </w:r>
      </w:hyperlink>
      <w:hyperlink r:id="rId34">
        <w:r w:rsidR="004F7302" w:rsidRPr="003B1E7A">
          <w:rPr>
            <w:sz w:val="24"/>
            <w:szCs w:val="24"/>
          </w:rPr>
          <w:t>-</w:t>
        </w:r>
      </w:hyperlink>
      <w:hyperlink r:id="rId35">
        <w:r w:rsidR="004F7302" w:rsidRPr="003B1E7A">
          <w:rPr>
            <w:sz w:val="24"/>
            <w:szCs w:val="24"/>
          </w:rPr>
          <w:t>lei nº</w:t>
        </w:r>
      </w:hyperlink>
      <w:hyperlink r:id="rId36">
        <w:r w:rsidR="004F7302" w:rsidRPr="003B1E7A">
          <w:rPr>
            <w:sz w:val="24"/>
            <w:szCs w:val="24"/>
          </w:rPr>
          <w:t xml:space="preserve"> </w:t>
        </w:r>
      </w:hyperlink>
      <w:hyperlink r:id="rId37">
        <w:r w:rsidR="004F7302" w:rsidRPr="003B1E7A">
          <w:rPr>
            <w:sz w:val="24"/>
            <w:szCs w:val="24"/>
          </w:rPr>
          <w:t>2.848, de 07 de dezembro de 1940.</w:t>
        </w:r>
      </w:hyperlink>
      <w:hyperlink r:id="rId38">
        <w:r w:rsidR="004F7302" w:rsidRPr="003B1E7A">
          <w:rPr>
            <w:sz w:val="24"/>
            <w:szCs w:val="24"/>
          </w:rPr>
          <w:t xml:space="preserve"> </w:t>
        </w:r>
      </w:hyperlink>
      <w:r w:rsidR="004F7302" w:rsidRPr="003B1E7A">
        <w:rPr>
          <w:sz w:val="24"/>
          <w:szCs w:val="24"/>
        </w:rPr>
        <w:t xml:space="preserve">Código Penal. Dos Crimes contra a Administração Pública. Artigos 312 a 359-H. </w:t>
      </w:r>
      <w:r w:rsidR="004F7302" w:rsidRPr="008B7596">
        <w:rPr>
          <w:bCs/>
          <w:sz w:val="24"/>
          <w:szCs w:val="24"/>
        </w:rPr>
        <w:t>Lei Orgânica do Município. Noções de Informática: Linux, Windows, Word, Excel, Navegadores de Internet, Conceitos Gerais de Hardware e Software, Correio Eletrônico e Segurança da Internet.</w:t>
      </w:r>
    </w:p>
    <w:p w:rsidR="00C23673" w:rsidRDefault="00C23673"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194319" w:rsidRDefault="00194319" w:rsidP="00C23673">
      <w:pPr>
        <w:autoSpaceDE w:val="0"/>
        <w:autoSpaceDN w:val="0"/>
        <w:adjustRightInd w:val="0"/>
        <w:jc w:val="both"/>
        <w:rPr>
          <w:bCs/>
          <w:sz w:val="24"/>
          <w:szCs w:val="24"/>
        </w:rPr>
      </w:pPr>
    </w:p>
    <w:p w:rsidR="00FA0D20" w:rsidRDefault="00FA0D20" w:rsidP="00C23673">
      <w:pPr>
        <w:autoSpaceDE w:val="0"/>
        <w:autoSpaceDN w:val="0"/>
        <w:adjustRightInd w:val="0"/>
        <w:jc w:val="both"/>
        <w:rPr>
          <w:bCs/>
          <w:sz w:val="24"/>
          <w:szCs w:val="24"/>
        </w:rPr>
      </w:pPr>
    </w:p>
    <w:p w:rsidR="00FA0D20" w:rsidRDefault="00FA0D20" w:rsidP="00C23673">
      <w:pPr>
        <w:autoSpaceDE w:val="0"/>
        <w:autoSpaceDN w:val="0"/>
        <w:adjustRightInd w:val="0"/>
        <w:jc w:val="both"/>
        <w:rPr>
          <w:bCs/>
          <w:sz w:val="24"/>
          <w:szCs w:val="24"/>
        </w:rPr>
      </w:pPr>
    </w:p>
    <w:p w:rsidR="00B755B4" w:rsidRPr="00642AAE" w:rsidRDefault="00B755B4" w:rsidP="00B755B4">
      <w:pPr>
        <w:autoSpaceDE w:val="0"/>
        <w:autoSpaceDN w:val="0"/>
        <w:adjustRightInd w:val="0"/>
        <w:jc w:val="center"/>
        <w:rPr>
          <w:b/>
          <w:sz w:val="24"/>
          <w:szCs w:val="24"/>
        </w:rPr>
      </w:pPr>
      <w:r w:rsidRPr="00642AAE">
        <w:rPr>
          <w:b/>
          <w:sz w:val="24"/>
          <w:szCs w:val="24"/>
        </w:rPr>
        <w:t>ANEXO II</w:t>
      </w:r>
    </w:p>
    <w:p w:rsidR="00B755B4" w:rsidRPr="00642AAE" w:rsidRDefault="00B755B4" w:rsidP="00B755B4">
      <w:pPr>
        <w:autoSpaceDE w:val="0"/>
        <w:autoSpaceDN w:val="0"/>
        <w:adjustRightInd w:val="0"/>
        <w:jc w:val="center"/>
        <w:rPr>
          <w:b/>
          <w:sz w:val="24"/>
          <w:szCs w:val="24"/>
        </w:rPr>
      </w:pPr>
    </w:p>
    <w:p w:rsidR="00B755B4" w:rsidRPr="00642AAE" w:rsidRDefault="00B755B4" w:rsidP="00B755B4">
      <w:pPr>
        <w:autoSpaceDE w:val="0"/>
        <w:autoSpaceDN w:val="0"/>
        <w:adjustRightInd w:val="0"/>
        <w:jc w:val="center"/>
        <w:rPr>
          <w:b/>
          <w:sz w:val="24"/>
          <w:szCs w:val="24"/>
        </w:rPr>
      </w:pPr>
    </w:p>
    <w:p w:rsidR="00B755B4" w:rsidRPr="00642AAE" w:rsidRDefault="00B755B4" w:rsidP="00B755B4">
      <w:pPr>
        <w:autoSpaceDE w:val="0"/>
        <w:autoSpaceDN w:val="0"/>
        <w:adjustRightInd w:val="0"/>
        <w:jc w:val="center"/>
        <w:rPr>
          <w:b/>
          <w:sz w:val="24"/>
          <w:szCs w:val="24"/>
        </w:rPr>
      </w:pPr>
      <w:r w:rsidRPr="00642AAE">
        <w:rPr>
          <w:b/>
          <w:sz w:val="24"/>
          <w:szCs w:val="24"/>
        </w:rPr>
        <w:t>REQUERIMENTO PARA SOLICITAÇÃO DE CONDIÇÕES ESPECIAIS</w:t>
      </w:r>
    </w:p>
    <w:p w:rsidR="00B755B4" w:rsidRPr="00642AAE" w:rsidRDefault="00B755B4" w:rsidP="00B755B4">
      <w:pPr>
        <w:autoSpaceDE w:val="0"/>
        <w:autoSpaceDN w:val="0"/>
        <w:adjustRightInd w:val="0"/>
        <w:jc w:val="both"/>
        <w:rPr>
          <w:sz w:val="24"/>
          <w:szCs w:val="24"/>
        </w:rPr>
      </w:pPr>
    </w:p>
    <w:p w:rsidR="00B755B4" w:rsidRPr="00642AAE" w:rsidRDefault="00B755B4" w:rsidP="00B755B4">
      <w:pPr>
        <w:autoSpaceDE w:val="0"/>
        <w:autoSpaceDN w:val="0"/>
        <w:adjustRightInd w:val="0"/>
        <w:jc w:val="both"/>
        <w:rPr>
          <w:sz w:val="24"/>
          <w:szCs w:val="24"/>
        </w:rPr>
      </w:pPr>
    </w:p>
    <w:p w:rsidR="00B755B4" w:rsidRPr="00642AAE" w:rsidRDefault="00B755B4" w:rsidP="00B755B4">
      <w:pPr>
        <w:pStyle w:val="Default"/>
        <w:ind w:firstLine="708"/>
        <w:jc w:val="both"/>
        <w:rPr>
          <w:rFonts w:ascii="Times New Roman" w:hAnsi="Times New Roman" w:cs="Times New Roman"/>
          <w:color w:val="auto"/>
        </w:rPr>
      </w:pPr>
      <w:r w:rsidRPr="00642AAE">
        <w:rPr>
          <w:rFonts w:ascii="Times New Roman" w:hAnsi="Times New Roman" w:cs="Times New Roman"/>
          <w:color w:val="auto"/>
        </w:rPr>
        <w:t xml:space="preserve">Eu _____________________________________________, portador do documento de  identidade nº ____________________, inscrito no CPF n.º___________________ residente e domiciliado a Rua __________________________________, nº _______, Bairro  ______________________, Cidade __________________, Estado ______________, CEP: _______________ , inscrito no </w:t>
      </w:r>
      <w:r w:rsidR="00CD6DB1">
        <w:rPr>
          <w:rFonts w:ascii="Times New Roman" w:hAnsi="Times New Roman" w:cs="Times New Roman"/>
          <w:color w:val="auto"/>
        </w:rPr>
        <w:t>Concurso Público</w:t>
      </w:r>
      <w:r w:rsidRPr="00642AAE">
        <w:rPr>
          <w:rFonts w:ascii="Times New Roman" w:hAnsi="Times New Roman" w:cs="Times New Roman"/>
          <w:color w:val="auto"/>
        </w:rPr>
        <w:t xml:space="preserve"> nº __________ </w:t>
      </w:r>
      <w:r w:rsidR="00CC301F">
        <w:rPr>
          <w:rFonts w:ascii="Times New Roman" w:hAnsi="Times New Roman" w:cs="Times New Roman"/>
          <w:color w:val="auto"/>
        </w:rPr>
        <w:t xml:space="preserve">do </w:t>
      </w:r>
      <w:r w:rsidR="00CD6DB1">
        <w:rPr>
          <w:rFonts w:ascii="Times New Roman" w:hAnsi="Times New Roman" w:cs="Times New Roman"/>
          <w:color w:val="auto"/>
        </w:rPr>
        <w:t xml:space="preserve">Município de </w:t>
      </w:r>
      <w:r w:rsidR="00871656">
        <w:rPr>
          <w:rFonts w:ascii="Times New Roman" w:hAnsi="Times New Roman" w:cs="Times New Roman"/>
          <w:color w:val="auto"/>
        </w:rPr>
        <w:t>Santa Cecília</w:t>
      </w:r>
      <w:r w:rsidRPr="00642AAE">
        <w:rPr>
          <w:rFonts w:ascii="Times New Roman" w:hAnsi="Times New Roman" w:cs="Times New Roman"/>
          <w:color w:val="auto"/>
        </w:rPr>
        <w:t xml:space="preserve"> _____________________, inscrição  número _______________,  para o cargo de  ________________________________requer  a  Vossa Senhoria:</w:t>
      </w: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b/>
          <w:color w:val="auto"/>
        </w:rPr>
      </w:pPr>
      <w:r w:rsidRPr="00642AAE">
        <w:rPr>
          <w:rFonts w:ascii="Times New Roman" w:hAnsi="Times New Roman" w:cs="Times New Roman"/>
          <w:b/>
          <w:color w:val="auto"/>
        </w:rPr>
        <w:t xml:space="preserve">I – (    ) Prova com ampliação do tamanho da fonte: </w:t>
      </w:r>
    </w:p>
    <w:p w:rsidR="00B755B4" w:rsidRPr="00642AAE" w:rsidRDefault="00B755B4" w:rsidP="00B755B4">
      <w:pPr>
        <w:pStyle w:val="Default"/>
        <w:jc w:val="both"/>
        <w:rPr>
          <w:rFonts w:ascii="Times New Roman" w:hAnsi="Times New Roman" w:cs="Times New Roman"/>
          <w:color w:val="auto"/>
        </w:rPr>
      </w:pPr>
      <w:r w:rsidRPr="00642AAE">
        <w:rPr>
          <w:rFonts w:ascii="Times New Roman" w:hAnsi="Times New Roman" w:cs="Times New Roman"/>
          <w:color w:val="auto"/>
        </w:rPr>
        <w:t>Fonte _________________ Nº da Fonte ________</w:t>
      </w: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b/>
          <w:color w:val="auto"/>
        </w:rPr>
      </w:pPr>
      <w:r w:rsidRPr="00642AAE">
        <w:rPr>
          <w:rFonts w:ascii="Times New Roman" w:hAnsi="Times New Roman" w:cs="Times New Roman"/>
          <w:b/>
          <w:color w:val="auto"/>
        </w:rPr>
        <w:t>II – (    ) Sala de Amamentação:</w:t>
      </w:r>
    </w:p>
    <w:p w:rsidR="00B755B4" w:rsidRPr="00642AAE" w:rsidRDefault="00B755B4" w:rsidP="00B755B4">
      <w:pPr>
        <w:pStyle w:val="Default"/>
        <w:jc w:val="both"/>
        <w:rPr>
          <w:rFonts w:ascii="Times New Roman" w:hAnsi="Times New Roman" w:cs="Times New Roman"/>
          <w:color w:val="auto"/>
        </w:rPr>
      </w:pPr>
      <w:r w:rsidRPr="00642AAE">
        <w:rPr>
          <w:rFonts w:ascii="Times New Roman" w:hAnsi="Times New Roman" w:cs="Times New Roman"/>
          <w:color w:val="auto"/>
        </w:rPr>
        <w:t>Nome do acompanhante: ____________________________________</w:t>
      </w: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b/>
          <w:color w:val="auto"/>
        </w:rPr>
      </w:pPr>
      <w:r w:rsidRPr="00642AAE">
        <w:rPr>
          <w:rFonts w:ascii="Times New Roman" w:hAnsi="Times New Roman" w:cs="Times New Roman"/>
          <w:b/>
          <w:color w:val="auto"/>
        </w:rPr>
        <w:t>III – (    ) Intérprete de Libras.</w:t>
      </w:r>
    </w:p>
    <w:p w:rsidR="00B755B4" w:rsidRPr="00642AAE" w:rsidRDefault="00B755B4" w:rsidP="00B755B4">
      <w:pPr>
        <w:pStyle w:val="Default"/>
        <w:jc w:val="both"/>
        <w:rPr>
          <w:rFonts w:ascii="Times New Roman" w:hAnsi="Times New Roman" w:cs="Times New Roman"/>
          <w:b/>
          <w:color w:val="auto"/>
        </w:rPr>
      </w:pPr>
    </w:p>
    <w:p w:rsidR="00B755B4" w:rsidRPr="00642AAE" w:rsidRDefault="00B755B4" w:rsidP="00B755B4">
      <w:pPr>
        <w:pStyle w:val="Default"/>
        <w:jc w:val="both"/>
        <w:rPr>
          <w:rFonts w:ascii="Times New Roman" w:hAnsi="Times New Roman" w:cs="Times New Roman"/>
          <w:b/>
          <w:color w:val="auto"/>
        </w:rPr>
      </w:pPr>
      <w:r w:rsidRPr="00642AAE">
        <w:rPr>
          <w:rFonts w:ascii="Times New Roman" w:hAnsi="Times New Roman" w:cs="Times New Roman"/>
          <w:b/>
          <w:color w:val="auto"/>
        </w:rPr>
        <w:t>IV – (    ) Outra necessidade:</w:t>
      </w:r>
    </w:p>
    <w:p w:rsidR="00B755B4" w:rsidRPr="00642AAE" w:rsidRDefault="00B755B4" w:rsidP="00B755B4">
      <w:pPr>
        <w:pStyle w:val="Default"/>
        <w:jc w:val="both"/>
        <w:rPr>
          <w:rFonts w:ascii="Times New Roman" w:hAnsi="Times New Roman" w:cs="Times New Roman"/>
          <w:color w:val="auto"/>
        </w:rPr>
      </w:pPr>
      <w:r w:rsidRPr="00642AAE">
        <w:rPr>
          <w:rFonts w:ascii="Times New Roman" w:hAnsi="Times New Roman" w:cs="Times New Roman"/>
          <w:color w:val="auto"/>
        </w:rPr>
        <w:t>Especificar: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rPr>
          <w:rFonts w:eastAsia="Calibri"/>
          <w:kern w:val="1"/>
          <w:sz w:val="24"/>
          <w:szCs w:val="24"/>
          <w:lang w:eastAsia="ar-SA"/>
        </w:rPr>
      </w:pPr>
      <w:r w:rsidRPr="00642AAE">
        <w:rPr>
          <w:rFonts w:eastAsia="Calibri"/>
          <w:kern w:val="1"/>
          <w:sz w:val="24"/>
          <w:szCs w:val="24"/>
          <w:lang w:eastAsia="ar-SA"/>
        </w:rPr>
        <w:t>Nestes Termos.</w:t>
      </w:r>
    </w:p>
    <w:p w:rsidR="00B755B4" w:rsidRPr="00642AAE" w:rsidRDefault="00B755B4" w:rsidP="00B755B4">
      <w:pPr>
        <w:rPr>
          <w:rFonts w:eastAsia="Calibri"/>
          <w:kern w:val="1"/>
          <w:sz w:val="24"/>
          <w:szCs w:val="24"/>
          <w:lang w:eastAsia="ar-SA"/>
        </w:rPr>
      </w:pPr>
      <w:r w:rsidRPr="00642AAE">
        <w:rPr>
          <w:rFonts w:eastAsia="Calibri"/>
          <w:kern w:val="1"/>
          <w:sz w:val="24"/>
          <w:szCs w:val="24"/>
          <w:lang w:eastAsia="ar-SA"/>
        </w:rPr>
        <w:t>Pede Deferimento.</w:t>
      </w: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color w:val="auto"/>
        </w:rPr>
      </w:pPr>
      <w:r w:rsidRPr="00642AAE">
        <w:rPr>
          <w:rFonts w:ascii="Times New Roman" w:hAnsi="Times New Roman" w:cs="Times New Roman"/>
          <w:color w:val="auto"/>
        </w:rPr>
        <w:t>Data:____/____/____.</w:t>
      </w: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jc w:val="center"/>
        <w:rPr>
          <w:sz w:val="24"/>
          <w:szCs w:val="24"/>
        </w:rPr>
      </w:pPr>
      <w:r w:rsidRPr="00642AAE">
        <w:rPr>
          <w:sz w:val="24"/>
          <w:szCs w:val="24"/>
        </w:rPr>
        <w:t>_________________________________________</w:t>
      </w:r>
    </w:p>
    <w:p w:rsidR="00B755B4" w:rsidRPr="00642AAE" w:rsidRDefault="00B755B4" w:rsidP="00B755B4">
      <w:pPr>
        <w:jc w:val="center"/>
        <w:rPr>
          <w:sz w:val="24"/>
          <w:szCs w:val="24"/>
        </w:rPr>
      </w:pPr>
      <w:r w:rsidRPr="00642AAE">
        <w:rPr>
          <w:sz w:val="24"/>
          <w:szCs w:val="24"/>
        </w:rPr>
        <w:t>(assinatura do candidato)</w:t>
      </w:r>
    </w:p>
    <w:p w:rsidR="00B755B4" w:rsidRPr="00642AAE" w:rsidRDefault="00B755B4" w:rsidP="00B755B4">
      <w:pPr>
        <w:pStyle w:val="Default"/>
        <w:jc w:val="both"/>
        <w:rPr>
          <w:rFonts w:ascii="Times New Roman" w:hAnsi="Times New Roman" w:cs="Times New Roman"/>
          <w:color w:val="auto"/>
        </w:rPr>
      </w:pPr>
    </w:p>
    <w:p w:rsidR="00B755B4" w:rsidRDefault="00B755B4" w:rsidP="00B755B4">
      <w:pPr>
        <w:pStyle w:val="Default"/>
        <w:jc w:val="both"/>
        <w:rPr>
          <w:rFonts w:ascii="Times New Roman" w:hAnsi="Times New Roman" w:cs="Times New Roman"/>
          <w:color w:val="auto"/>
        </w:rPr>
      </w:pPr>
    </w:p>
    <w:p w:rsidR="00AA35CB" w:rsidRDefault="00AA35CB" w:rsidP="00B755B4">
      <w:pPr>
        <w:pStyle w:val="Default"/>
        <w:jc w:val="both"/>
        <w:rPr>
          <w:rFonts w:ascii="Times New Roman" w:hAnsi="Times New Roman" w:cs="Times New Roman"/>
          <w:color w:val="auto"/>
        </w:rPr>
      </w:pPr>
    </w:p>
    <w:p w:rsidR="00017015" w:rsidRDefault="00017015" w:rsidP="00B755B4">
      <w:pPr>
        <w:pStyle w:val="Default"/>
        <w:jc w:val="both"/>
        <w:rPr>
          <w:rFonts w:ascii="Times New Roman" w:hAnsi="Times New Roman" w:cs="Times New Roman"/>
          <w:color w:val="auto"/>
        </w:rPr>
      </w:pPr>
    </w:p>
    <w:p w:rsidR="0074784F" w:rsidRDefault="0074784F" w:rsidP="00B755B4">
      <w:pPr>
        <w:pStyle w:val="Default"/>
        <w:jc w:val="both"/>
        <w:rPr>
          <w:rFonts w:ascii="Times New Roman" w:hAnsi="Times New Roman" w:cs="Times New Roman"/>
          <w:color w:val="auto"/>
        </w:rPr>
      </w:pPr>
    </w:p>
    <w:p w:rsidR="0074784F" w:rsidRDefault="0074784F" w:rsidP="00B755B4">
      <w:pPr>
        <w:pStyle w:val="Default"/>
        <w:jc w:val="both"/>
        <w:rPr>
          <w:rFonts w:ascii="Times New Roman" w:hAnsi="Times New Roman" w:cs="Times New Roman"/>
          <w:color w:val="auto"/>
        </w:rPr>
      </w:pPr>
    </w:p>
    <w:p w:rsidR="0074784F" w:rsidRDefault="0074784F" w:rsidP="00B755B4">
      <w:pPr>
        <w:pStyle w:val="Default"/>
        <w:jc w:val="both"/>
        <w:rPr>
          <w:rFonts w:ascii="Times New Roman" w:hAnsi="Times New Roman" w:cs="Times New Roman"/>
          <w:color w:val="auto"/>
        </w:rPr>
      </w:pPr>
    </w:p>
    <w:p w:rsidR="0074784F" w:rsidRPr="003C0056" w:rsidRDefault="0074784F" w:rsidP="0074784F">
      <w:pPr>
        <w:autoSpaceDE w:val="0"/>
        <w:autoSpaceDN w:val="0"/>
        <w:adjustRightInd w:val="0"/>
        <w:jc w:val="both"/>
        <w:rPr>
          <w:b/>
          <w:sz w:val="32"/>
          <w:szCs w:val="32"/>
          <w:u w:val="single"/>
        </w:rPr>
      </w:pPr>
    </w:p>
    <w:p w:rsidR="0074784F" w:rsidRPr="00642AAE" w:rsidRDefault="0074784F" w:rsidP="0074784F">
      <w:pPr>
        <w:autoSpaceDE w:val="0"/>
        <w:autoSpaceDN w:val="0"/>
        <w:adjustRightInd w:val="0"/>
        <w:jc w:val="center"/>
        <w:rPr>
          <w:b/>
          <w:sz w:val="24"/>
          <w:szCs w:val="24"/>
        </w:rPr>
      </w:pPr>
      <w:r w:rsidRPr="00642AAE">
        <w:rPr>
          <w:b/>
          <w:sz w:val="24"/>
          <w:szCs w:val="24"/>
        </w:rPr>
        <w:t xml:space="preserve">ANEXO </w:t>
      </w:r>
      <w:r>
        <w:rPr>
          <w:b/>
          <w:sz w:val="24"/>
          <w:szCs w:val="24"/>
        </w:rPr>
        <w:t>I</w:t>
      </w:r>
      <w:r w:rsidRPr="00642AAE">
        <w:rPr>
          <w:b/>
          <w:sz w:val="24"/>
          <w:szCs w:val="24"/>
        </w:rPr>
        <w:t>II</w:t>
      </w:r>
    </w:p>
    <w:p w:rsidR="0074784F" w:rsidRPr="00642AAE" w:rsidRDefault="0074784F" w:rsidP="0074784F">
      <w:pPr>
        <w:autoSpaceDE w:val="0"/>
        <w:autoSpaceDN w:val="0"/>
        <w:adjustRightInd w:val="0"/>
        <w:jc w:val="center"/>
        <w:rPr>
          <w:b/>
          <w:sz w:val="24"/>
          <w:szCs w:val="24"/>
        </w:rPr>
      </w:pPr>
    </w:p>
    <w:p w:rsidR="0074784F" w:rsidRPr="00642AAE" w:rsidRDefault="0074784F" w:rsidP="0074784F">
      <w:pPr>
        <w:autoSpaceDE w:val="0"/>
        <w:autoSpaceDN w:val="0"/>
        <w:adjustRightInd w:val="0"/>
        <w:jc w:val="center"/>
        <w:rPr>
          <w:b/>
          <w:sz w:val="24"/>
          <w:szCs w:val="24"/>
        </w:rPr>
      </w:pPr>
    </w:p>
    <w:p w:rsidR="0074784F" w:rsidRPr="00642AAE" w:rsidRDefault="0074784F" w:rsidP="0074784F">
      <w:pPr>
        <w:autoSpaceDE w:val="0"/>
        <w:autoSpaceDN w:val="0"/>
        <w:adjustRightInd w:val="0"/>
        <w:jc w:val="center"/>
        <w:rPr>
          <w:b/>
          <w:sz w:val="24"/>
          <w:szCs w:val="24"/>
        </w:rPr>
      </w:pPr>
      <w:r>
        <w:rPr>
          <w:b/>
          <w:sz w:val="24"/>
          <w:szCs w:val="24"/>
        </w:rPr>
        <w:t>ATRIBUIÇÕES DOS CARGOS</w:t>
      </w:r>
    </w:p>
    <w:p w:rsidR="0074784F" w:rsidRDefault="0074784F" w:rsidP="00B755B4">
      <w:pPr>
        <w:pStyle w:val="Default"/>
        <w:jc w:val="both"/>
        <w:rPr>
          <w:rFonts w:ascii="Times New Roman" w:hAnsi="Times New Roman" w:cs="Times New Roman"/>
          <w:color w:val="auto"/>
        </w:rPr>
      </w:pPr>
    </w:p>
    <w:p w:rsidR="00C23673" w:rsidRPr="00C23673" w:rsidRDefault="00C23673" w:rsidP="00C23673">
      <w:pPr>
        <w:autoSpaceDE w:val="0"/>
        <w:autoSpaceDN w:val="0"/>
        <w:adjustRightInd w:val="0"/>
        <w:jc w:val="both"/>
        <w:rPr>
          <w:bCs/>
          <w:sz w:val="24"/>
          <w:szCs w:val="24"/>
        </w:rPr>
      </w:pPr>
    </w:p>
    <w:p w:rsidR="00C23673" w:rsidRPr="00FD7ED8" w:rsidRDefault="00C23673" w:rsidP="00C23673">
      <w:pPr>
        <w:autoSpaceDE w:val="0"/>
        <w:autoSpaceDN w:val="0"/>
        <w:adjustRightInd w:val="0"/>
        <w:jc w:val="both"/>
        <w:rPr>
          <w:b/>
          <w:sz w:val="24"/>
          <w:szCs w:val="24"/>
          <w:u w:val="single"/>
        </w:rPr>
      </w:pPr>
      <w:r w:rsidRPr="00FD7ED8">
        <w:rPr>
          <w:b/>
          <w:sz w:val="24"/>
          <w:szCs w:val="24"/>
          <w:u w:val="single"/>
        </w:rPr>
        <w:t>AGENTE ADMINISTRATIVO</w:t>
      </w:r>
    </w:p>
    <w:p w:rsidR="00FA0D20" w:rsidRDefault="00FD7ED8" w:rsidP="00C23673">
      <w:pPr>
        <w:autoSpaceDE w:val="0"/>
        <w:autoSpaceDN w:val="0"/>
        <w:adjustRightInd w:val="0"/>
        <w:jc w:val="both"/>
        <w:rPr>
          <w:bCs/>
          <w:sz w:val="24"/>
          <w:szCs w:val="24"/>
        </w:rPr>
      </w:pPr>
      <w:r w:rsidRPr="00FD7ED8">
        <w:rPr>
          <w:bCs/>
          <w:sz w:val="24"/>
          <w:szCs w:val="24"/>
        </w:rPr>
        <w:t>Dar suporte administrativo e técnico ao órgão da estrutura administrativa do Município no qual estiver vinculado, atender usuários, fornecendo e recebendo informações; tratar de documentos variados, cumprindo todo o procedimento necessário referente aos mesmos; preparar relatórios e planilhas; executar serviços administrativos de modo geral. Executar outras atividades correlatas ao cargo e/ou determinadas pelo superior imediato.</w:t>
      </w:r>
    </w:p>
    <w:p w:rsidR="00FD7ED8" w:rsidRPr="00C23673" w:rsidRDefault="00FD7ED8" w:rsidP="00C23673">
      <w:pPr>
        <w:autoSpaceDE w:val="0"/>
        <w:autoSpaceDN w:val="0"/>
        <w:adjustRightInd w:val="0"/>
        <w:jc w:val="both"/>
        <w:rPr>
          <w:bCs/>
          <w:sz w:val="24"/>
          <w:szCs w:val="24"/>
        </w:rPr>
      </w:pPr>
    </w:p>
    <w:p w:rsidR="00C23673" w:rsidRPr="00FD7ED8" w:rsidRDefault="00C23673" w:rsidP="00C23673">
      <w:pPr>
        <w:autoSpaceDE w:val="0"/>
        <w:autoSpaceDN w:val="0"/>
        <w:adjustRightInd w:val="0"/>
        <w:jc w:val="both"/>
        <w:rPr>
          <w:b/>
          <w:sz w:val="24"/>
          <w:szCs w:val="24"/>
          <w:u w:val="single"/>
        </w:rPr>
      </w:pPr>
      <w:r w:rsidRPr="00FD7ED8">
        <w:rPr>
          <w:b/>
          <w:sz w:val="24"/>
          <w:szCs w:val="24"/>
          <w:u w:val="single"/>
        </w:rPr>
        <w:t>AGENTE DE COMBATE A ENDEMIAS</w:t>
      </w:r>
    </w:p>
    <w:p w:rsidR="00FA0D20" w:rsidRDefault="00FD7ED8" w:rsidP="00C23673">
      <w:pPr>
        <w:autoSpaceDE w:val="0"/>
        <w:autoSpaceDN w:val="0"/>
        <w:adjustRightInd w:val="0"/>
        <w:jc w:val="both"/>
        <w:rPr>
          <w:bCs/>
          <w:sz w:val="24"/>
          <w:szCs w:val="24"/>
        </w:rPr>
      </w:pPr>
      <w:r w:rsidRPr="00FD7ED8">
        <w:rPr>
          <w:bCs/>
          <w:sz w:val="24"/>
          <w:szCs w:val="24"/>
        </w:rPr>
        <w:t>Descrição das atividades: O exercício de atividades de vigilância, prevenção e controle de doenças e promoção de saúde, mediante ações domiciliares ou comunitárias, individuais ou coletivas, desenvolvidas em conformidade com as diretrizes do SUS e sob responsabilidade da Secretaria da Saúde; utilização de instrumentos de diagnósticos demográficos e sociocultural da comunidade; pesquisas de vetores nas faces larvárias e adulta; eliminação de criadouros/depósitos positivos através de remoção, destruição, vedação, entre outros; vistoria e detecção de locais suspeitos, e eliminação de focos; tratamento focal e borrifações com equipamentos portáteis; utilização de instrumentos para vigilância, prevenção e controle de doenças; realização de visitas domiciliares periódicas para monitoramento, vigilância, prevenção, controle de doenças e promoção da saúde junto às famílias na área de abrangência determinada, elevando sua frequência nos domicílios que apresentem situações de risco e ou requeiram atenção especial; realização de cadastramento dos domicílios; promoção do saneamento domiciliar, de forma a descobrir, destruir e evitar a formação e reprodução de focos e criadouros; realização do combate aos vetores, quando necessário e conforme determinado; registro das informações referentes às atividades executadas em formulários específicos; participação de ações que fortaleçam os elos entre o setor de saúde e outras políticas que promovam a qualidade de vida; orientação à comunidade quanto aos meios para evitar a proliferação de vetores; encaminhamento aos serviços de saúde dos casos suspeitos de doenças endêmicas; emissão de relatórios; outras atividades de vigilância, prevenção e controle de doença e promoção da saúde pertinentes à função de Agente de Combate às Endemias; zelo pelos equipamentos e pelos bens públicos; zelo pela limpeza e organização do local de trabalho; execução de outras tarefas afins.</w:t>
      </w:r>
    </w:p>
    <w:p w:rsidR="00FD7ED8" w:rsidRPr="00C23673" w:rsidRDefault="00FD7ED8" w:rsidP="00C23673">
      <w:pPr>
        <w:autoSpaceDE w:val="0"/>
        <w:autoSpaceDN w:val="0"/>
        <w:adjustRightInd w:val="0"/>
        <w:jc w:val="both"/>
        <w:rPr>
          <w:bCs/>
          <w:sz w:val="24"/>
          <w:szCs w:val="24"/>
        </w:rPr>
      </w:pPr>
    </w:p>
    <w:p w:rsidR="00C23673" w:rsidRPr="002A48C1" w:rsidRDefault="00C23673" w:rsidP="00C23673">
      <w:pPr>
        <w:autoSpaceDE w:val="0"/>
        <w:autoSpaceDN w:val="0"/>
        <w:adjustRightInd w:val="0"/>
        <w:jc w:val="both"/>
        <w:rPr>
          <w:b/>
          <w:sz w:val="24"/>
          <w:szCs w:val="24"/>
          <w:u w:val="single"/>
        </w:rPr>
      </w:pPr>
      <w:r w:rsidRPr="002A48C1">
        <w:rPr>
          <w:b/>
          <w:sz w:val="24"/>
          <w:szCs w:val="24"/>
          <w:u w:val="single"/>
        </w:rPr>
        <w:t>AUDITOR FISCAL</w:t>
      </w:r>
    </w:p>
    <w:p w:rsidR="00FA0D20" w:rsidRDefault="002A48C1" w:rsidP="00C23673">
      <w:pPr>
        <w:autoSpaceDE w:val="0"/>
        <w:autoSpaceDN w:val="0"/>
        <w:adjustRightInd w:val="0"/>
        <w:jc w:val="both"/>
        <w:rPr>
          <w:bCs/>
          <w:sz w:val="24"/>
          <w:szCs w:val="24"/>
        </w:rPr>
      </w:pPr>
      <w:r w:rsidRPr="002A48C1">
        <w:rPr>
          <w:bCs/>
          <w:sz w:val="24"/>
          <w:szCs w:val="24"/>
        </w:rPr>
        <w:t xml:space="preserve">Executar a fiscalização, planejamento, programação, supervisão, coordenação, orientação e controle das atividades no âmbito da competência tributária municipal, de conformidade com a legislação em vigor; orientar contribuições visando ao exato cumprimento da Legislação Tributária; lavrar termos, intimações e notificações, de conformidade com a legislação pertinente: executar a auditoria fiscal em relação a contribuintes e demais pessoas naturais e jurídicas ligadas à situação que constitua o fato gerador da obrigação tributária; constituir o crédito tributário mediante o respectivo lançamento; proceder a inspeção dos estabelecimentos de contribuintes e demais pessoas ligadas ao fato gerador do tributo; - Proceder a retenção, mediante lavratura de termo, de livros, documentos e papéis necessários ao exame fiscal; proceder ao arbitramento do crédito tributário, nos casos e na forma prevista na legislação pertinente; proceder a cobrança de tributos municipais, bem como dos acessórios, adicionais e penalidades, nos casos previstos em lei; prestar informações e emitir pareceres, elaborar relatórios e boletins estatísticos de produção; gerir os cadastros de contribuintes </w:t>
      </w:r>
      <w:r w:rsidRPr="002A48C1">
        <w:rPr>
          <w:bCs/>
          <w:sz w:val="24"/>
          <w:szCs w:val="24"/>
        </w:rPr>
        <w:lastRenderedPageBreak/>
        <w:t>outorgando inclusões, exclusões, alterações e respectivo processamento de acordo com a legislação; emitir pareceres sobre a criação, alteração ou suspensão de tributos; exercer ou executar outras atividades ou encargos que lhe sejam determinados por lei ou ato regular emitido por autoridade competente</w:t>
      </w:r>
      <w:r>
        <w:rPr>
          <w:bCs/>
          <w:sz w:val="24"/>
          <w:szCs w:val="24"/>
        </w:rPr>
        <w:t>.</w:t>
      </w:r>
    </w:p>
    <w:p w:rsidR="002A48C1" w:rsidRPr="00C23673" w:rsidRDefault="002A48C1" w:rsidP="00C23673">
      <w:pPr>
        <w:autoSpaceDE w:val="0"/>
        <w:autoSpaceDN w:val="0"/>
        <w:adjustRightInd w:val="0"/>
        <w:jc w:val="both"/>
        <w:rPr>
          <w:bCs/>
          <w:sz w:val="24"/>
          <w:szCs w:val="24"/>
        </w:rPr>
      </w:pPr>
    </w:p>
    <w:p w:rsidR="00C23673" w:rsidRPr="002A48C1" w:rsidRDefault="00C23673" w:rsidP="00C23673">
      <w:pPr>
        <w:autoSpaceDE w:val="0"/>
        <w:autoSpaceDN w:val="0"/>
        <w:adjustRightInd w:val="0"/>
        <w:jc w:val="both"/>
        <w:rPr>
          <w:b/>
          <w:sz w:val="24"/>
          <w:szCs w:val="24"/>
          <w:u w:val="single"/>
        </w:rPr>
      </w:pPr>
      <w:r w:rsidRPr="002A48C1">
        <w:rPr>
          <w:b/>
          <w:sz w:val="24"/>
          <w:szCs w:val="24"/>
          <w:u w:val="single"/>
        </w:rPr>
        <w:t>ENGENHEIRO CIVIL</w:t>
      </w:r>
    </w:p>
    <w:p w:rsidR="00FA0D20" w:rsidRDefault="002A48C1" w:rsidP="00C23673">
      <w:pPr>
        <w:autoSpaceDE w:val="0"/>
        <w:autoSpaceDN w:val="0"/>
        <w:adjustRightInd w:val="0"/>
        <w:jc w:val="both"/>
        <w:rPr>
          <w:bCs/>
          <w:sz w:val="24"/>
          <w:szCs w:val="24"/>
        </w:rPr>
      </w:pPr>
      <w:r w:rsidRPr="002A48C1">
        <w:rPr>
          <w:bCs/>
          <w:sz w:val="24"/>
          <w:szCs w:val="24"/>
        </w:rPr>
        <w:t>Elaborar, executar e dirigir projetos de engenharia civil relacionados com as vias públicas municipais da sede e do interior do Município, sistemas de água e esgotamento sanitário e outros, estudando planos, métodos de trabalho e demais dados requeridos, para possibilitar e orientar a construção, manutenção e reparo das obras mencionadas e assegurar os padrões técnicos exigidos; Proceder uma avaliação geral das condições requeridas para a obra, estudando o projeto e examinando as características do terreno disponível, para determinar o local mais apropriado para a construção; Elaborar projetos de construção preparando plantas e especificações da obra, indicando tipos e qualidades de materiais, equipamentos e mão-de-obra necessários, efetuando um cálculo aproximado dos custos; Preparar programas de trabalho, elaborar plantas, croquis, cronogramas e outros subsídios necessários para possibilitar a orientação e fiscalização do desenvolvimento de obras públicas; Consultar outros especialistas, tais como engenheiro eletricista, mecânico, químicos, paisagista e arquitetos de edifícios, trocando informações relativas ao trabalho a ser desenvolvido; Dirigir a execução de projetos de construção, manutenção e reparo de obras, orientando e fiscalizando o desenvolvimento das mesmas; Acompanhar e orientar a equipe de trabalho para assegurar a qualidade segurança e o cumprimento dos prazos para a realização das obras; Executar outras atividades correlatas ao cargo e ou determinadas por seu superior imediato.</w:t>
      </w:r>
    </w:p>
    <w:p w:rsidR="002A48C1" w:rsidRPr="00C23673" w:rsidRDefault="002A48C1" w:rsidP="00C23673">
      <w:pPr>
        <w:autoSpaceDE w:val="0"/>
        <w:autoSpaceDN w:val="0"/>
        <w:adjustRightInd w:val="0"/>
        <w:jc w:val="both"/>
        <w:rPr>
          <w:bCs/>
          <w:sz w:val="24"/>
          <w:szCs w:val="24"/>
        </w:rPr>
      </w:pPr>
    </w:p>
    <w:p w:rsidR="00C23673" w:rsidRPr="00F74D62" w:rsidRDefault="00C23673" w:rsidP="00C23673">
      <w:pPr>
        <w:autoSpaceDE w:val="0"/>
        <w:autoSpaceDN w:val="0"/>
        <w:adjustRightInd w:val="0"/>
        <w:jc w:val="both"/>
        <w:rPr>
          <w:b/>
          <w:sz w:val="24"/>
          <w:szCs w:val="24"/>
          <w:u w:val="single"/>
        </w:rPr>
      </w:pPr>
      <w:r w:rsidRPr="00F74D62">
        <w:rPr>
          <w:b/>
          <w:sz w:val="24"/>
          <w:szCs w:val="24"/>
          <w:u w:val="single"/>
        </w:rPr>
        <w:t>FISCAL DE TRIBUTOS</w:t>
      </w:r>
    </w:p>
    <w:p w:rsidR="00FA0D20" w:rsidRDefault="00F74D62" w:rsidP="00C23673">
      <w:pPr>
        <w:autoSpaceDE w:val="0"/>
        <w:autoSpaceDN w:val="0"/>
        <w:adjustRightInd w:val="0"/>
        <w:jc w:val="both"/>
        <w:rPr>
          <w:bCs/>
          <w:sz w:val="24"/>
          <w:szCs w:val="24"/>
        </w:rPr>
      </w:pPr>
      <w:r w:rsidRPr="00F74D62">
        <w:rPr>
          <w:bCs/>
          <w:sz w:val="24"/>
          <w:szCs w:val="24"/>
        </w:rPr>
        <w:t>Executar atividades de fiscalização tributária fazendária; controlar tarefas relativas à tributação, fiscalização e arrecadação; examinar e analisar livros fiscais e contábeis, notas fiscais, faturas, balanços e outros documentos dos contribuintes; expedir notificação, autos de infração e lançamentos previstos em leis, regulamentos e no código tributário municipal; instruir processos tributários, efetuando levantamentos físicos e diligências; orientar e fiscalizar o cumprimento das leis, regulamentos e normas concernentes às obras públicas e particulares e às posturas municipais; colaborar com as cobranças da Secretaria de Fazenda, em razão de obras públicas executadas; visitar estabelecimentos comerciais, industriais e prestadores de serviços com a finalidade de fiscalização do pagamento das taxas e impostos municipais; manter atualizado o cadastro econômico de contribuintes municipais; verificar a legislação fazendo uso nas situações pertinentes; emitir guias para o recolhimento das contribuições, junto ao órgão municipal ou instituições financeiras; Executar outras atividades correlatas ao cargo e/ou determinadas pelo superior imediato.</w:t>
      </w:r>
    </w:p>
    <w:p w:rsidR="00FA0D20" w:rsidRPr="00C23673" w:rsidRDefault="00FA0D20" w:rsidP="00C23673">
      <w:pPr>
        <w:autoSpaceDE w:val="0"/>
        <w:autoSpaceDN w:val="0"/>
        <w:adjustRightInd w:val="0"/>
        <w:jc w:val="both"/>
        <w:rPr>
          <w:bCs/>
          <w:sz w:val="24"/>
          <w:szCs w:val="24"/>
        </w:rPr>
      </w:pPr>
    </w:p>
    <w:p w:rsidR="00C23673" w:rsidRPr="003C0DDA" w:rsidRDefault="00C23673" w:rsidP="00C23673">
      <w:pPr>
        <w:autoSpaceDE w:val="0"/>
        <w:autoSpaceDN w:val="0"/>
        <w:adjustRightInd w:val="0"/>
        <w:jc w:val="both"/>
        <w:rPr>
          <w:b/>
          <w:sz w:val="24"/>
          <w:szCs w:val="24"/>
          <w:u w:val="single"/>
        </w:rPr>
      </w:pPr>
      <w:r w:rsidRPr="003C0DDA">
        <w:rPr>
          <w:b/>
          <w:sz w:val="24"/>
          <w:szCs w:val="24"/>
          <w:u w:val="single"/>
        </w:rPr>
        <w:t>MÉDICO PEDIATRA</w:t>
      </w:r>
    </w:p>
    <w:p w:rsidR="00C47339" w:rsidRPr="00432F6E" w:rsidRDefault="00C47339" w:rsidP="00C47339">
      <w:pPr>
        <w:autoSpaceDE w:val="0"/>
        <w:autoSpaceDN w:val="0"/>
        <w:adjustRightInd w:val="0"/>
        <w:jc w:val="both"/>
        <w:rPr>
          <w:sz w:val="24"/>
          <w:szCs w:val="24"/>
        </w:rPr>
      </w:pPr>
      <w:r w:rsidRPr="00432F6E">
        <w:rPr>
          <w:sz w:val="24"/>
          <w:szCs w:val="24"/>
        </w:rPr>
        <w:t>Realizar consultas e atendimentos médicos nas unidades de saúde do Município e no Pronto Socorro Municipal; tratar pacientes; implementar ações para a promoção da saúde; coordenar programas e serviços em saúde, realizar perícias médicas e emitir os respectivos laudos ou atestados delas resultantes; realizar os exames admissionais de candidatos nomeados para o exercício de cargos públicos na Administração Municipal, executar atividades de vigilância à saúde; participar do planejamento, coordenação e execução dos programas, estudos, pesquisas e outras atividades de saúde; participar e realizar reuniões e práticas educativas junto a comunidade; integrar equipe multiprofissional, promovendo a operacionalização dos serviços, para assegurar o efetivo atendimento às necessidades da população; realizar o diagnóstico e recomendar a terapêutica indicada para cada caso; prescrever exames laboratoriais; encaminhar casos especiais a setores especializados; preencher a ficha única individualizada do paciente; Executar outras tarefas correlatas ao cargo e/ou determinadas pelo superior imediato.</w:t>
      </w:r>
    </w:p>
    <w:p w:rsidR="00FA0D20" w:rsidRDefault="00FA0D20" w:rsidP="00C23673">
      <w:pPr>
        <w:autoSpaceDE w:val="0"/>
        <w:autoSpaceDN w:val="0"/>
        <w:adjustRightInd w:val="0"/>
        <w:jc w:val="both"/>
        <w:rPr>
          <w:bCs/>
          <w:sz w:val="24"/>
          <w:szCs w:val="24"/>
        </w:rPr>
      </w:pPr>
    </w:p>
    <w:p w:rsidR="00C23673" w:rsidRPr="009D155F" w:rsidRDefault="00C23673" w:rsidP="00C23673">
      <w:pPr>
        <w:autoSpaceDE w:val="0"/>
        <w:autoSpaceDN w:val="0"/>
        <w:adjustRightInd w:val="0"/>
        <w:jc w:val="both"/>
        <w:rPr>
          <w:b/>
          <w:sz w:val="24"/>
          <w:szCs w:val="24"/>
          <w:u w:val="single"/>
        </w:rPr>
      </w:pPr>
      <w:r w:rsidRPr="009D155F">
        <w:rPr>
          <w:b/>
          <w:sz w:val="24"/>
          <w:szCs w:val="24"/>
          <w:u w:val="single"/>
        </w:rPr>
        <w:t>TÉCNICO EM EDIFICAÇÕES</w:t>
      </w:r>
    </w:p>
    <w:p w:rsidR="00C23673" w:rsidRPr="00C23673" w:rsidRDefault="009D155F" w:rsidP="00C23673">
      <w:pPr>
        <w:autoSpaceDE w:val="0"/>
        <w:autoSpaceDN w:val="0"/>
        <w:adjustRightInd w:val="0"/>
        <w:jc w:val="both"/>
        <w:rPr>
          <w:bCs/>
          <w:sz w:val="24"/>
          <w:szCs w:val="24"/>
        </w:rPr>
      </w:pPr>
      <w:r w:rsidRPr="009D155F">
        <w:rPr>
          <w:bCs/>
          <w:sz w:val="24"/>
          <w:szCs w:val="24"/>
        </w:rPr>
        <w:t>Realizar levantamentos topográficos e planialtimétricos; desenvolver projetos de edificações sob supervisão de um engenheiro civil; planejar a execução, orçar e providenciar suprimentos; supervisionar a execução dos serviços; treinar mão-de-obra e realizar o controle tecnológico de materiais e do solo; desenvolver planilhas de cálculo; locar obras; conferir cotas e medidas; desenvolver projetos sob supervisão; coletar dados do local; interpretar projetos; elaborar plantas segundo normas e especificações técnicas; auxiliar na elaboração de projetos arquitetônicos; auxiliar no desenvolvimento de projetos de estrutura de concreto; auxiliar na elaboração de projetos de estrutura metálica, instalações hidrossanitárias, elétricas, telefônicas, de prevenção e combate à incêndios, de ar condicionado e cabeamento estruturado; tomar providências para a legalizar projetos e obras; Conferir projetos; selecionar documentos para legalização da obra; encaminhar projetos para aprovação junto aos órgãos competentes; controlar prazo de documentação; organizar arquivo técnico; listar máquinas, equipamentos e ferramentas; elaborar cronograma de suprimentos; racionalizar canteiro de obras; acompanhar os resultados dos serviços. Orçar obras: Fazer estimativa de custos; cotar preços de insumos e serviços; fazer composição de custos diretos e indiretos; elaborar planilha de quantidade e de custos; comparar custos; elaborar cronograma físico - financeiro; providenciar suprimentos e serviços: executar outras atividades em sua área de atuação, que forem solicitadas por seu superior hierárquico.</w:t>
      </w:r>
    </w:p>
    <w:p w:rsidR="0074784F" w:rsidRPr="00642AAE" w:rsidRDefault="0074784F"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color w:val="auto"/>
        </w:rPr>
      </w:pPr>
      <w:r w:rsidRPr="00642AAE">
        <w:rPr>
          <w:rFonts w:ascii="Times New Roman" w:hAnsi="Times New Roman" w:cs="Times New Roman"/>
          <w:color w:val="auto"/>
        </w:rPr>
        <w:t xml:space="preserve"> </w:t>
      </w:r>
    </w:p>
    <w:p w:rsidR="00A67FDD" w:rsidRDefault="00A67FDD" w:rsidP="00A34F85">
      <w:pPr>
        <w:autoSpaceDE w:val="0"/>
        <w:autoSpaceDN w:val="0"/>
        <w:adjustRightInd w:val="0"/>
        <w:jc w:val="center"/>
        <w:rPr>
          <w:b/>
          <w:sz w:val="24"/>
          <w:szCs w:val="24"/>
        </w:rPr>
      </w:pPr>
    </w:p>
    <w:p w:rsidR="00EA2D3D" w:rsidRPr="00621B4B" w:rsidRDefault="00EA2D3D" w:rsidP="00EA2D3D">
      <w:pPr>
        <w:autoSpaceDE w:val="0"/>
        <w:autoSpaceDN w:val="0"/>
        <w:adjustRightInd w:val="0"/>
        <w:jc w:val="both"/>
        <w:rPr>
          <w:bCs/>
          <w:sz w:val="24"/>
          <w:szCs w:val="24"/>
        </w:rPr>
      </w:pPr>
    </w:p>
    <w:sectPr w:rsidR="00EA2D3D" w:rsidRPr="00621B4B" w:rsidSect="006963BB">
      <w:headerReference w:type="default" r:id="rId39"/>
      <w:footerReference w:type="default" r:id="rId40"/>
      <w:pgSz w:w="11906" w:h="16838"/>
      <w:pgMar w:top="1531"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ADD" w:rsidRDefault="004D7ADD">
      <w:r>
        <w:separator/>
      </w:r>
    </w:p>
  </w:endnote>
  <w:endnote w:type="continuationSeparator" w:id="1">
    <w:p w:rsidR="004D7ADD" w:rsidRDefault="004D7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04" w:rsidRDefault="00CC46E7">
    <w:pPr>
      <w:pStyle w:val="Rodap"/>
      <w:jc w:val="right"/>
    </w:pPr>
    <w:fldSimple w:instr="PAGE   \* MERGEFORMAT">
      <w:r w:rsidR="004978B2">
        <w:rPr>
          <w:noProof/>
        </w:rPr>
        <w:t>13</w:t>
      </w:r>
    </w:fldSimple>
  </w:p>
  <w:p w:rsidR="006B1A04" w:rsidRDefault="006B1A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ADD" w:rsidRDefault="004D7ADD">
      <w:r>
        <w:separator/>
      </w:r>
    </w:p>
  </w:footnote>
  <w:footnote w:type="continuationSeparator" w:id="1">
    <w:p w:rsidR="004D7ADD" w:rsidRDefault="004D7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39" w:rsidRDefault="00EB4739" w:rsidP="00EB4739">
    <w:pPr>
      <w:jc w:val="center"/>
      <w:rPr>
        <w:rFonts w:ascii="Calibri" w:eastAsia="Calibri" w:hAnsi="Calibri" w:cs="Calibri"/>
        <w:b/>
        <w:sz w:val="32"/>
        <w:szCs w:val="32"/>
      </w:rPr>
    </w:pPr>
    <w:r>
      <w:rPr>
        <w:rFonts w:ascii="Calibri" w:eastAsia="Calibri" w:hAnsi="Calibri" w:cs="Calibri"/>
        <w:b/>
        <w:sz w:val="32"/>
        <w:szCs w:val="32"/>
      </w:rPr>
      <w:t xml:space="preserve">ESTADO </w:t>
    </w:r>
    <w:r w:rsidR="008403AE">
      <w:rPr>
        <w:rFonts w:ascii="Calibri" w:eastAsia="Calibri" w:hAnsi="Calibri" w:cs="Calibri"/>
        <w:b/>
        <w:sz w:val="32"/>
        <w:szCs w:val="32"/>
      </w:rPr>
      <w:t>DE SANTA CATARINA</w:t>
    </w:r>
  </w:p>
  <w:p w:rsidR="00D239B4" w:rsidRPr="00EB4739" w:rsidRDefault="000A43CE" w:rsidP="005C4190">
    <w:pPr>
      <w:pStyle w:val="Cabealho"/>
      <w:jc w:val="center"/>
    </w:pPr>
    <w:r>
      <w:rPr>
        <w:rFonts w:ascii="Calibri" w:eastAsia="Calibri" w:hAnsi="Calibri" w:cs="Calibri"/>
        <w:b/>
        <w:sz w:val="32"/>
        <w:szCs w:val="32"/>
      </w:rPr>
      <w:t xml:space="preserve">MUNICÍPIO DE </w:t>
    </w:r>
    <w:r w:rsidR="00871656">
      <w:rPr>
        <w:rFonts w:ascii="Calibri" w:eastAsia="Calibri" w:hAnsi="Calibri" w:cs="Calibri"/>
        <w:b/>
        <w:sz w:val="32"/>
        <w:szCs w:val="32"/>
      </w:rPr>
      <w:t>SANTA CECÍLIA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3"/>
    <w:multiLevelType w:val="singleLevel"/>
    <w:tmpl w:val="00000053"/>
    <w:name w:val="WW8Num96"/>
    <w:lvl w:ilvl="0">
      <w:start w:val="1"/>
      <w:numFmt w:val="bullet"/>
      <w:lvlText w:val="-"/>
      <w:lvlJc w:val="left"/>
      <w:pPr>
        <w:tabs>
          <w:tab w:val="num" w:pos="360"/>
        </w:tabs>
      </w:pPr>
      <w:rPr>
        <w:rFonts w:ascii="Symbol" w:hAnsi="Symbol"/>
      </w:rPr>
    </w:lvl>
  </w:abstractNum>
  <w:abstractNum w:abstractNumId="1">
    <w:nsid w:val="024114A8"/>
    <w:multiLevelType w:val="multilevel"/>
    <w:tmpl w:val="EFFAEFF0"/>
    <w:lvl w:ilvl="0">
      <w:start w:val="14"/>
      <w:numFmt w:val="decimal"/>
      <w:lvlText w:val="%1"/>
      <w:lvlJc w:val="left"/>
      <w:pPr>
        <w:ind w:left="375" w:hanging="375"/>
      </w:pPr>
      <w:rPr>
        <w:rFonts w:hint="default"/>
        <w:b w:val="0"/>
      </w:rPr>
    </w:lvl>
    <w:lvl w:ilvl="1">
      <w:start w:val="1"/>
      <w:numFmt w:val="decimal"/>
      <w:lvlText w:val="%1.%2"/>
      <w:lvlJc w:val="left"/>
      <w:pPr>
        <w:ind w:left="942" w:hanging="375"/>
      </w:pPr>
      <w:rPr>
        <w:rFonts w:hint="default"/>
        <w:b w:val="0"/>
        <w:color w:val="auto"/>
        <w:sz w:val="22"/>
      </w:rPr>
    </w:lvl>
    <w:lvl w:ilvl="2">
      <w:start w:val="1"/>
      <w:numFmt w:val="decimal"/>
      <w:lvlText w:val="%1.%2.%3"/>
      <w:lvlJc w:val="left"/>
      <w:pPr>
        <w:ind w:left="1854" w:hanging="720"/>
      </w:pPr>
      <w:rPr>
        <w:rFonts w:hint="default"/>
        <w:b w:val="0"/>
        <w:sz w:val="2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
    <w:nsid w:val="0822384F"/>
    <w:multiLevelType w:val="hybridMultilevel"/>
    <w:tmpl w:val="C6A8ACF6"/>
    <w:lvl w:ilvl="0" w:tplc="FFFFFFFF">
      <w:start w:val="7"/>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B3823F6"/>
    <w:multiLevelType w:val="hybridMultilevel"/>
    <w:tmpl w:val="0F163A2A"/>
    <w:lvl w:ilvl="0" w:tplc="220C94C6">
      <w:start w:val="9"/>
      <w:numFmt w:val="bullet"/>
      <w:lvlText w:val=""/>
      <w:lvlJc w:val="left"/>
      <w:pPr>
        <w:ind w:left="720" w:hanging="360"/>
      </w:pPr>
      <w:rPr>
        <w:rFonts w:ascii="Symbol" w:eastAsia="Arial Unicode MS" w:hAnsi="Symbol" w:cs="Times New Roman" w:hint="default"/>
        <w:b/>
        <w:color w:val="000000"/>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DE7F77"/>
    <w:multiLevelType w:val="hybridMultilevel"/>
    <w:tmpl w:val="4A947A96"/>
    <w:lvl w:ilvl="0" w:tplc="04160017">
      <w:start w:val="1"/>
      <w:numFmt w:val="lowerLetter"/>
      <w:lvlText w:val="%1)"/>
      <w:lvlJc w:val="left"/>
      <w:pPr>
        <w:ind w:left="720" w:hanging="360"/>
      </w:pPr>
    </w:lvl>
    <w:lvl w:ilvl="1" w:tplc="FCF261FE">
      <w:start w:val="1"/>
      <w:numFmt w:val="decimal"/>
      <w:lvlText w:val="%2."/>
      <w:lvlJc w:val="left"/>
      <w:pPr>
        <w:ind w:left="1440" w:hanging="360"/>
      </w:pPr>
      <w:rPr>
        <w:rFonts w:hint="default"/>
      </w:rPr>
    </w:lvl>
    <w:lvl w:ilvl="2" w:tplc="27F8AAFC">
      <w:start w:val="1"/>
      <w:numFmt w:val="decimal"/>
      <w:lvlText w:val="%3"/>
      <w:lvlJc w:val="left"/>
      <w:pPr>
        <w:ind w:left="2340" w:hanging="360"/>
      </w:pPr>
      <w:rPr>
        <w:rFonts w:hint="default"/>
      </w:rPr>
    </w:lvl>
    <w:lvl w:ilvl="3" w:tplc="9196BE76">
      <w:start w:val="1"/>
      <w:numFmt w:val="upperLetter"/>
      <w:lvlText w:val="%4)"/>
      <w:lvlJc w:val="left"/>
      <w:pPr>
        <w:ind w:left="502" w:hanging="360"/>
      </w:pPr>
      <w:rPr>
        <w:rFonts w:hint="default"/>
      </w:rPr>
    </w:lvl>
    <w:lvl w:ilvl="4" w:tplc="AE989634">
      <w:numFmt w:val="bullet"/>
      <w:lvlText w:val="•"/>
      <w:lvlJc w:val="left"/>
      <w:pPr>
        <w:ind w:left="3600" w:hanging="360"/>
      </w:pPr>
      <w:rPr>
        <w:rFonts w:ascii="Arial" w:eastAsia="Calibri" w:hAnsi="Arial" w:cs="Arial"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3460DE"/>
    <w:multiLevelType w:val="hybridMultilevel"/>
    <w:tmpl w:val="D1F678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743EFD"/>
    <w:multiLevelType w:val="hybridMultilevel"/>
    <w:tmpl w:val="E0BE6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E63048"/>
    <w:multiLevelType w:val="hybridMultilevel"/>
    <w:tmpl w:val="C3FAE65A"/>
    <w:lvl w:ilvl="0" w:tplc="C3C4C818">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7AA66FE"/>
    <w:multiLevelType w:val="hybridMultilevel"/>
    <w:tmpl w:val="707A7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A87C6A"/>
    <w:multiLevelType w:val="hybridMultilevel"/>
    <w:tmpl w:val="ACE676FA"/>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7F692E"/>
    <w:multiLevelType w:val="hybridMultilevel"/>
    <w:tmpl w:val="93B040D8"/>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DE67DE7"/>
    <w:multiLevelType w:val="hybridMultilevel"/>
    <w:tmpl w:val="2A960808"/>
    <w:lvl w:ilvl="0" w:tplc="04160001">
      <w:start w:val="1"/>
      <w:numFmt w:val="decimal"/>
      <w:lvlText w:val="%1)"/>
      <w:lvlJc w:val="left"/>
      <w:pPr>
        <w:ind w:left="795" w:hanging="435"/>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2">
    <w:nsid w:val="327E3C9E"/>
    <w:multiLevelType w:val="hybridMultilevel"/>
    <w:tmpl w:val="64545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964240"/>
    <w:multiLevelType w:val="hybridMultilevel"/>
    <w:tmpl w:val="64185D98"/>
    <w:lvl w:ilvl="0" w:tplc="C824A5EE">
      <w:start w:val="1"/>
      <w:numFmt w:val="decimal"/>
      <w:lvlText w:val="%1)"/>
      <w:lvlJc w:val="left"/>
      <w:pPr>
        <w:ind w:left="405" w:hanging="4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35791890"/>
    <w:multiLevelType w:val="hybridMultilevel"/>
    <w:tmpl w:val="010CA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757331"/>
    <w:multiLevelType w:val="multilevel"/>
    <w:tmpl w:val="C3C05664"/>
    <w:lvl w:ilvl="0">
      <w:start w:val="3"/>
      <w:numFmt w:val="decimal"/>
      <w:lvlText w:val="%1"/>
      <w:lvlJc w:val="left"/>
      <w:pPr>
        <w:ind w:left="652" w:hanging="435"/>
      </w:pPr>
      <w:rPr>
        <w:rFonts w:hint="default"/>
        <w:lang w:val="pt-PT" w:eastAsia="en-US" w:bidi="ar-SA"/>
      </w:rPr>
    </w:lvl>
    <w:lvl w:ilvl="1">
      <w:start w:val="2"/>
      <w:numFmt w:val="decimal"/>
      <w:lvlText w:val="%1.%2."/>
      <w:lvlJc w:val="left"/>
      <w:pPr>
        <w:ind w:left="652" w:hanging="43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536" w:hanging="600"/>
        <w:jc w:val="right"/>
      </w:pPr>
      <w:rPr>
        <w:rFonts w:hint="default"/>
        <w:w w:val="100"/>
        <w:lang w:val="pt-PT" w:eastAsia="en-US" w:bidi="ar-SA"/>
      </w:rPr>
    </w:lvl>
    <w:lvl w:ilvl="3">
      <w:start w:val="1"/>
      <w:numFmt w:val="decimal"/>
      <w:lvlText w:val="%1.%2.%3.%4."/>
      <w:lvlJc w:val="left"/>
      <w:pPr>
        <w:ind w:left="1646" w:hanging="802"/>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640" w:hanging="802"/>
      </w:pPr>
      <w:rPr>
        <w:rFonts w:hint="default"/>
        <w:lang w:val="pt-PT" w:eastAsia="en-US" w:bidi="ar-SA"/>
      </w:rPr>
    </w:lvl>
    <w:lvl w:ilvl="5">
      <w:numFmt w:val="bullet"/>
      <w:lvlText w:val="•"/>
      <w:lvlJc w:val="left"/>
      <w:pPr>
        <w:ind w:left="3131" w:hanging="802"/>
      </w:pPr>
      <w:rPr>
        <w:rFonts w:hint="default"/>
        <w:lang w:val="pt-PT" w:eastAsia="en-US" w:bidi="ar-SA"/>
      </w:rPr>
    </w:lvl>
    <w:lvl w:ilvl="6">
      <w:numFmt w:val="bullet"/>
      <w:lvlText w:val="•"/>
      <w:lvlJc w:val="left"/>
      <w:pPr>
        <w:ind w:left="4622" w:hanging="802"/>
      </w:pPr>
      <w:rPr>
        <w:rFonts w:hint="default"/>
        <w:lang w:val="pt-PT" w:eastAsia="en-US" w:bidi="ar-SA"/>
      </w:rPr>
    </w:lvl>
    <w:lvl w:ilvl="7">
      <w:numFmt w:val="bullet"/>
      <w:lvlText w:val="•"/>
      <w:lvlJc w:val="left"/>
      <w:pPr>
        <w:ind w:left="6113" w:hanging="802"/>
      </w:pPr>
      <w:rPr>
        <w:rFonts w:hint="default"/>
        <w:lang w:val="pt-PT" w:eastAsia="en-US" w:bidi="ar-SA"/>
      </w:rPr>
    </w:lvl>
    <w:lvl w:ilvl="8">
      <w:numFmt w:val="bullet"/>
      <w:lvlText w:val="•"/>
      <w:lvlJc w:val="left"/>
      <w:pPr>
        <w:ind w:left="7604" w:hanging="802"/>
      </w:pPr>
      <w:rPr>
        <w:rFonts w:hint="default"/>
        <w:lang w:val="pt-PT" w:eastAsia="en-US" w:bidi="ar-SA"/>
      </w:rPr>
    </w:lvl>
  </w:abstractNum>
  <w:abstractNum w:abstractNumId="16">
    <w:nsid w:val="38A006D6"/>
    <w:multiLevelType w:val="hybridMultilevel"/>
    <w:tmpl w:val="D9589DC4"/>
    <w:lvl w:ilvl="0" w:tplc="06880A2A">
      <w:start w:val="1"/>
      <w:numFmt w:val="lowerLetter"/>
      <w:lvlText w:val="%1)"/>
      <w:lvlJc w:val="left"/>
      <w:pPr>
        <w:tabs>
          <w:tab w:val="num" w:pos="720"/>
        </w:tabs>
        <w:ind w:left="720" w:hanging="360"/>
      </w:pPr>
      <w:rPr>
        <w:rFonts w:ascii="Arial" w:hAnsi="Arial"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9D7AFD"/>
    <w:multiLevelType w:val="hybridMultilevel"/>
    <w:tmpl w:val="2A124F12"/>
    <w:lvl w:ilvl="0" w:tplc="E132D296">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8">
    <w:nsid w:val="436072A2"/>
    <w:multiLevelType w:val="hybridMultilevel"/>
    <w:tmpl w:val="178E05E0"/>
    <w:lvl w:ilvl="0" w:tplc="E9CE2306">
      <w:start w:val="1"/>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9">
    <w:nsid w:val="447331B9"/>
    <w:multiLevelType w:val="hybridMultilevel"/>
    <w:tmpl w:val="782CCBB0"/>
    <w:lvl w:ilvl="0" w:tplc="F024506A">
      <w:start w:val="3"/>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67A6F87"/>
    <w:multiLevelType w:val="hybridMultilevel"/>
    <w:tmpl w:val="97F6348A"/>
    <w:lvl w:ilvl="0" w:tplc="5D32CD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B755C7"/>
    <w:multiLevelType w:val="hybridMultilevel"/>
    <w:tmpl w:val="0096E2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3C504F2"/>
    <w:multiLevelType w:val="hybridMultilevel"/>
    <w:tmpl w:val="A8D456D6"/>
    <w:lvl w:ilvl="0" w:tplc="04160001">
      <w:start w:val="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6A37D1D"/>
    <w:multiLevelType w:val="hybridMultilevel"/>
    <w:tmpl w:val="5042692A"/>
    <w:lvl w:ilvl="0" w:tplc="BB7274B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nsid w:val="56DB5D53"/>
    <w:multiLevelType w:val="hybridMultilevel"/>
    <w:tmpl w:val="0C6E5BF8"/>
    <w:lvl w:ilvl="0" w:tplc="ADE26634">
      <w:start w:val="1"/>
      <w:numFmt w:val="lowerLetter"/>
      <w:lvlText w:val="%1)"/>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289E2">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C53A8">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223EA">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A472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C19DE">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E3504">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4A70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2E54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A025314"/>
    <w:multiLevelType w:val="hybridMultilevel"/>
    <w:tmpl w:val="6178D118"/>
    <w:lvl w:ilvl="0" w:tplc="46F0B5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A8F65F8"/>
    <w:multiLevelType w:val="hybridMultilevel"/>
    <w:tmpl w:val="420055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D7F0B39"/>
    <w:multiLevelType w:val="hybridMultilevel"/>
    <w:tmpl w:val="572CC58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8">
    <w:nsid w:val="5FE474DA"/>
    <w:multiLevelType w:val="hybridMultilevel"/>
    <w:tmpl w:val="65DC07D2"/>
    <w:lvl w:ilvl="0" w:tplc="02ACEC4A">
      <w:start w:val="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1D56869"/>
    <w:multiLevelType w:val="hybridMultilevel"/>
    <w:tmpl w:val="FAA074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3F02AA9"/>
    <w:multiLevelType w:val="hybridMultilevel"/>
    <w:tmpl w:val="80081A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474B8F"/>
    <w:multiLevelType w:val="hybridMultilevel"/>
    <w:tmpl w:val="D61A22E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4F608CA"/>
    <w:multiLevelType w:val="hybridMultilevel"/>
    <w:tmpl w:val="2B305EFC"/>
    <w:lvl w:ilvl="0" w:tplc="0416000F">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E30B27"/>
    <w:multiLevelType w:val="hybridMultilevel"/>
    <w:tmpl w:val="707E16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9B2739"/>
    <w:multiLevelType w:val="hybridMultilevel"/>
    <w:tmpl w:val="B6A09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B4216C2"/>
    <w:multiLevelType w:val="hybridMultilevel"/>
    <w:tmpl w:val="B3A43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B8C2CC5"/>
    <w:multiLevelType w:val="hybridMultilevel"/>
    <w:tmpl w:val="3C34E9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345916"/>
    <w:multiLevelType w:val="hybridMultilevel"/>
    <w:tmpl w:val="CC50C802"/>
    <w:lvl w:ilvl="0" w:tplc="04160001">
      <w:start w:val="2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F3771E2"/>
    <w:multiLevelType w:val="hybridMultilevel"/>
    <w:tmpl w:val="CFAA677C"/>
    <w:lvl w:ilvl="0" w:tplc="B312588E">
      <w:start w:val="1"/>
      <w:numFmt w:val="decimal"/>
      <w:lvlText w:val="0%1."/>
      <w:lvlJc w:val="left"/>
      <w:pPr>
        <w:ind w:left="758" w:hanging="360"/>
      </w:pPr>
      <w:rPr>
        <w:rFonts w:cs="Times New Roman" w:hint="default"/>
      </w:rPr>
    </w:lvl>
    <w:lvl w:ilvl="1" w:tplc="04160019" w:tentative="1">
      <w:start w:val="1"/>
      <w:numFmt w:val="lowerLetter"/>
      <w:lvlText w:val="%2."/>
      <w:lvlJc w:val="left"/>
      <w:pPr>
        <w:ind w:left="1478" w:hanging="360"/>
      </w:pPr>
      <w:rPr>
        <w:rFonts w:cs="Times New Roman"/>
      </w:rPr>
    </w:lvl>
    <w:lvl w:ilvl="2" w:tplc="0416001B" w:tentative="1">
      <w:start w:val="1"/>
      <w:numFmt w:val="lowerRoman"/>
      <w:lvlText w:val="%3."/>
      <w:lvlJc w:val="right"/>
      <w:pPr>
        <w:ind w:left="2198" w:hanging="180"/>
      </w:pPr>
      <w:rPr>
        <w:rFonts w:cs="Times New Roman"/>
      </w:rPr>
    </w:lvl>
    <w:lvl w:ilvl="3" w:tplc="0416000F" w:tentative="1">
      <w:start w:val="1"/>
      <w:numFmt w:val="decimal"/>
      <w:lvlText w:val="%4."/>
      <w:lvlJc w:val="left"/>
      <w:pPr>
        <w:ind w:left="2918" w:hanging="360"/>
      </w:pPr>
      <w:rPr>
        <w:rFonts w:cs="Times New Roman"/>
      </w:rPr>
    </w:lvl>
    <w:lvl w:ilvl="4" w:tplc="04160019" w:tentative="1">
      <w:start w:val="1"/>
      <w:numFmt w:val="lowerLetter"/>
      <w:lvlText w:val="%5."/>
      <w:lvlJc w:val="left"/>
      <w:pPr>
        <w:ind w:left="3638" w:hanging="360"/>
      </w:pPr>
      <w:rPr>
        <w:rFonts w:cs="Times New Roman"/>
      </w:rPr>
    </w:lvl>
    <w:lvl w:ilvl="5" w:tplc="0416001B" w:tentative="1">
      <w:start w:val="1"/>
      <w:numFmt w:val="lowerRoman"/>
      <w:lvlText w:val="%6."/>
      <w:lvlJc w:val="right"/>
      <w:pPr>
        <w:ind w:left="4358" w:hanging="180"/>
      </w:pPr>
      <w:rPr>
        <w:rFonts w:cs="Times New Roman"/>
      </w:rPr>
    </w:lvl>
    <w:lvl w:ilvl="6" w:tplc="0416000F" w:tentative="1">
      <w:start w:val="1"/>
      <w:numFmt w:val="decimal"/>
      <w:lvlText w:val="%7."/>
      <w:lvlJc w:val="left"/>
      <w:pPr>
        <w:ind w:left="5078" w:hanging="360"/>
      </w:pPr>
      <w:rPr>
        <w:rFonts w:cs="Times New Roman"/>
      </w:rPr>
    </w:lvl>
    <w:lvl w:ilvl="7" w:tplc="04160019" w:tentative="1">
      <w:start w:val="1"/>
      <w:numFmt w:val="lowerLetter"/>
      <w:lvlText w:val="%8."/>
      <w:lvlJc w:val="left"/>
      <w:pPr>
        <w:ind w:left="5798" w:hanging="360"/>
      </w:pPr>
      <w:rPr>
        <w:rFonts w:cs="Times New Roman"/>
      </w:rPr>
    </w:lvl>
    <w:lvl w:ilvl="8" w:tplc="0416001B" w:tentative="1">
      <w:start w:val="1"/>
      <w:numFmt w:val="lowerRoman"/>
      <w:lvlText w:val="%9."/>
      <w:lvlJc w:val="right"/>
      <w:pPr>
        <w:ind w:left="6518" w:hanging="180"/>
      </w:pPr>
      <w:rPr>
        <w:rFonts w:cs="Times New Roman"/>
      </w:rPr>
    </w:lvl>
  </w:abstractNum>
  <w:abstractNum w:abstractNumId="39">
    <w:nsid w:val="71F225B4"/>
    <w:multiLevelType w:val="hybridMultilevel"/>
    <w:tmpl w:val="CF4633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285262C"/>
    <w:multiLevelType w:val="hybridMultilevel"/>
    <w:tmpl w:val="EDCAF3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8DE3F5A"/>
    <w:multiLevelType w:val="hybridMultilevel"/>
    <w:tmpl w:val="4224E830"/>
    <w:lvl w:ilvl="0" w:tplc="04160001">
      <w:start w:val="1"/>
      <w:numFmt w:val="bullet"/>
      <w:lvlText w:val=""/>
      <w:lvlJc w:val="left"/>
      <w:pPr>
        <w:ind w:left="1546" w:hanging="360"/>
      </w:pPr>
      <w:rPr>
        <w:rFonts w:ascii="Symbol" w:hAnsi="Symbol" w:hint="default"/>
      </w:rPr>
    </w:lvl>
    <w:lvl w:ilvl="1" w:tplc="04160003" w:tentative="1">
      <w:start w:val="1"/>
      <w:numFmt w:val="bullet"/>
      <w:lvlText w:val="o"/>
      <w:lvlJc w:val="left"/>
      <w:pPr>
        <w:ind w:left="2266" w:hanging="360"/>
      </w:pPr>
      <w:rPr>
        <w:rFonts w:ascii="Courier New" w:hAnsi="Courier New" w:cs="Courier New" w:hint="default"/>
      </w:rPr>
    </w:lvl>
    <w:lvl w:ilvl="2" w:tplc="04160005" w:tentative="1">
      <w:start w:val="1"/>
      <w:numFmt w:val="bullet"/>
      <w:lvlText w:val=""/>
      <w:lvlJc w:val="left"/>
      <w:pPr>
        <w:ind w:left="2986" w:hanging="360"/>
      </w:pPr>
      <w:rPr>
        <w:rFonts w:ascii="Wingdings" w:hAnsi="Wingdings" w:hint="default"/>
      </w:rPr>
    </w:lvl>
    <w:lvl w:ilvl="3" w:tplc="04160001" w:tentative="1">
      <w:start w:val="1"/>
      <w:numFmt w:val="bullet"/>
      <w:lvlText w:val=""/>
      <w:lvlJc w:val="left"/>
      <w:pPr>
        <w:ind w:left="3706" w:hanging="360"/>
      </w:pPr>
      <w:rPr>
        <w:rFonts w:ascii="Symbol" w:hAnsi="Symbol" w:hint="default"/>
      </w:rPr>
    </w:lvl>
    <w:lvl w:ilvl="4" w:tplc="04160003" w:tentative="1">
      <w:start w:val="1"/>
      <w:numFmt w:val="bullet"/>
      <w:lvlText w:val="o"/>
      <w:lvlJc w:val="left"/>
      <w:pPr>
        <w:ind w:left="4426" w:hanging="360"/>
      </w:pPr>
      <w:rPr>
        <w:rFonts w:ascii="Courier New" w:hAnsi="Courier New" w:cs="Courier New" w:hint="default"/>
      </w:rPr>
    </w:lvl>
    <w:lvl w:ilvl="5" w:tplc="04160005" w:tentative="1">
      <w:start w:val="1"/>
      <w:numFmt w:val="bullet"/>
      <w:lvlText w:val=""/>
      <w:lvlJc w:val="left"/>
      <w:pPr>
        <w:ind w:left="5146" w:hanging="360"/>
      </w:pPr>
      <w:rPr>
        <w:rFonts w:ascii="Wingdings" w:hAnsi="Wingdings" w:hint="default"/>
      </w:rPr>
    </w:lvl>
    <w:lvl w:ilvl="6" w:tplc="04160001" w:tentative="1">
      <w:start w:val="1"/>
      <w:numFmt w:val="bullet"/>
      <w:lvlText w:val=""/>
      <w:lvlJc w:val="left"/>
      <w:pPr>
        <w:ind w:left="5866" w:hanging="360"/>
      </w:pPr>
      <w:rPr>
        <w:rFonts w:ascii="Symbol" w:hAnsi="Symbol" w:hint="default"/>
      </w:rPr>
    </w:lvl>
    <w:lvl w:ilvl="7" w:tplc="04160003" w:tentative="1">
      <w:start w:val="1"/>
      <w:numFmt w:val="bullet"/>
      <w:lvlText w:val="o"/>
      <w:lvlJc w:val="left"/>
      <w:pPr>
        <w:ind w:left="6586" w:hanging="360"/>
      </w:pPr>
      <w:rPr>
        <w:rFonts w:ascii="Courier New" w:hAnsi="Courier New" w:cs="Courier New" w:hint="default"/>
      </w:rPr>
    </w:lvl>
    <w:lvl w:ilvl="8" w:tplc="04160005" w:tentative="1">
      <w:start w:val="1"/>
      <w:numFmt w:val="bullet"/>
      <w:lvlText w:val=""/>
      <w:lvlJc w:val="left"/>
      <w:pPr>
        <w:ind w:left="7306" w:hanging="360"/>
      </w:pPr>
      <w:rPr>
        <w:rFonts w:ascii="Wingdings" w:hAnsi="Wingdings" w:hint="default"/>
      </w:rPr>
    </w:lvl>
  </w:abstractNum>
  <w:abstractNum w:abstractNumId="42">
    <w:nsid w:val="79550EA1"/>
    <w:multiLevelType w:val="hybridMultilevel"/>
    <w:tmpl w:val="959A9C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65365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4">
    <w:nsid w:val="7B7870C8"/>
    <w:multiLevelType w:val="hybridMultilevel"/>
    <w:tmpl w:val="0DDC1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3A295A"/>
    <w:multiLevelType w:val="hybridMultilevel"/>
    <w:tmpl w:val="C9AC6CEC"/>
    <w:lvl w:ilvl="0" w:tplc="04160001">
      <w:start w:val="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F3B4FBE"/>
    <w:multiLevelType w:val="multilevel"/>
    <w:tmpl w:val="816CB17A"/>
    <w:lvl w:ilvl="0">
      <w:start w:val="4"/>
      <w:numFmt w:val="decimal"/>
      <w:lvlText w:val="%1."/>
      <w:lvlJc w:val="left"/>
      <w:pPr>
        <w:ind w:left="502" w:hanging="360"/>
      </w:pPr>
      <w:rPr>
        <w:rFonts w:hint="default"/>
        <w:b/>
        <w:color w:val="auto"/>
        <w:sz w:val="20"/>
        <w:szCs w:val="20"/>
      </w:rPr>
    </w:lvl>
    <w:lvl w:ilvl="1">
      <w:start w:val="1"/>
      <w:numFmt w:val="decimal"/>
      <w:isLgl/>
      <w:lvlText w:val="%1.%2."/>
      <w:lvlJc w:val="left"/>
      <w:pPr>
        <w:ind w:left="1004" w:hanging="720"/>
      </w:pPr>
      <w:rPr>
        <w:rFonts w:ascii="Calibri" w:hAnsi="Calibri" w:hint="default"/>
        <w:b w:val="0"/>
        <w:strike w:val="0"/>
        <w:color w:val="auto"/>
        <w:sz w:val="22"/>
        <w:szCs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21"/>
  </w:num>
  <w:num w:numId="2">
    <w:abstractNumId w:val="2"/>
  </w:num>
  <w:num w:numId="3">
    <w:abstractNumId w:val="17"/>
  </w:num>
  <w:num w:numId="4">
    <w:abstractNumId w:val="27"/>
  </w:num>
  <w:num w:numId="5">
    <w:abstractNumId w:val="33"/>
  </w:num>
  <w:num w:numId="6">
    <w:abstractNumId w:val="32"/>
  </w:num>
  <w:num w:numId="7">
    <w:abstractNumId w:val="11"/>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4"/>
  </w:num>
  <w:num w:numId="12">
    <w:abstractNumId w:val="6"/>
  </w:num>
  <w:num w:numId="13">
    <w:abstractNumId w:val="14"/>
  </w:num>
  <w:num w:numId="14">
    <w:abstractNumId w:val="26"/>
  </w:num>
  <w:num w:numId="15">
    <w:abstractNumId w:val="41"/>
  </w:num>
  <w:num w:numId="16">
    <w:abstractNumId w:val="36"/>
  </w:num>
  <w:num w:numId="17">
    <w:abstractNumId w:val="35"/>
  </w:num>
  <w:num w:numId="18">
    <w:abstractNumId w:val="37"/>
  </w:num>
  <w:num w:numId="19">
    <w:abstractNumId w:val="20"/>
  </w:num>
  <w:num w:numId="20">
    <w:abstractNumId w:val="25"/>
  </w:num>
  <w:num w:numId="21">
    <w:abstractNumId w:val="19"/>
  </w:num>
  <w:num w:numId="22">
    <w:abstractNumId w:val="39"/>
  </w:num>
  <w:num w:numId="23">
    <w:abstractNumId w:val="34"/>
  </w:num>
  <w:num w:numId="24">
    <w:abstractNumId w:val="29"/>
  </w:num>
  <w:num w:numId="25">
    <w:abstractNumId w:val="12"/>
  </w:num>
  <w:num w:numId="26">
    <w:abstractNumId w:val="30"/>
  </w:num>
  <w:num w:numId="27">
    <w:abstractNumId w:val="40"/>
  </w:num>
  <w:num w:numId="28">
    <w:abstractNumId w:val="28"/>
  </w:num>
  <w:num w:numId="29">
    <w:abstractNumId w:val="38"/>
  </w:num>
  <w:num w:numId="30">
    <w:abstractNumId w:val="5"/>
  </w:num>
  <w:num w:numId="31">
    <w:abstractNumId w:val="7"/>
  </w:num>
  <w:num w:numId="32">
    <w:abstractNumId w:val="42"/>
  </w:num>
  <w:num w:numId="33">
    <w:abstractNumId w:val="46"/>
  </w:num>
  <w:num w:numId="34">
    <w:abstractNumId w:val="4"/>
  </w:num>
  <w:num w:numId="35">
    <w:abstractNumId w:val="18"/>
  </w:num>
  <w:num w:numId="36">
    <w:abstractNumId w:val="1"/>
  </w:num>
  <w:num w:numId="37">
    <w:abstractNumId w:val="23"/>
  </w:num>
  <w:num w:numId="38">
    <w:abstractNumId w:val="8"/>
  </w:num>
  <w:num w:numId="39">
    <w:abstractNumId w:val="31"/>
  </w:num>
  <w:num w:numId="40">
    <w:abstractNumId w:val="10"/>
  </w:num>
  <w:num w:numId="41">
    <w:abstractNumId w:val="9"/>
  </w:num>
  <w:num w:numId="42">
    <w:abstractNumId w:val="45"/>
  </w:num>
  <w:num w:numId="43">
    <w:abstractNumId w:val="22"/>
  </w:num>
  <w:num w:numId="44">
    <w:abstractNumId w:val="0"/>
  </w:num>
  <w:num w:numId="45">
    <w:abstractNumId w:val="43"/>
  </w:num>
  <w:num w:numId="46">
    <w:abstractNumId w:val="3"/>
  </w:num>
  <w:num w:numId="47">
    <w:abstractNumId w:val="15"/>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hdrShapeDefaults>
    <o:shapedefaults v:ext="edit" spidmax="5122"/>
  </w:hdrShapeDefaults>
  <w:footnotePr>
    <w:footnote w:id="0"/>
    <w:footnote w:id="1"/>
  </w:footnotePr>
  <w:endnotePr>
    <w:endnote w:id="0"/>
    <w:endnote w:id="1"/>
  </w:endnotePr>
  <w:compat/>
  <w:rsids>
    <w:rsidRoot w:val="00B755B4"/>
    <w:rsid w:val="00000643"/>
    <w:rsid w:val="00001176"/>
    <w:rsid w:val="00002F8F"/>
    <w:rsid w:val="00003465"/>
    <w:rsid w:val="00003479"/>
    <w:rsid w:val="00007192"/>
    <w:rsid w:val="000110CF"/>
    <w:rsid w:val="0001338E"/>
    <w:rsid w:val="0001381A"/>
    <w:rsid w:val="000147D1"/>
    <w:rsid w:val="000154B4"/>
    <w:rsid w:val="00015C25"/>
    <w:rsid w:val="000160D9"/>
    <w:rsid w:val="00016C25"/>
    <w:rsid w:val="00017015"/>
    <w:rsid w:val="00020F9A"/>
    <w:rsid w:val="000210E3"/>
    <w:rsid w:val="000220A8"/>
    <w:rsid w:val="00022F9F"/>
    <w:rsid w:val="00024612"/>
    <w:rsid w:val="0002495C"/>
    <w:rsid w:val="00025A1E"/>
    <w:rsid w:val="0003064F"/>
    <w:rsid w:val="000306D2"/>
    <w:rsid w:val="000335E9"/>
    <w:rsid w:val="00033892"/>
    <w:rsid w:val="000338CC"/>
    <w:rsid w:val="00033925"/>
    <w:rsid w:val="00033D1D"/>
    <w:rsid w:val="0003441F"/>
    <w:rsid w:val="000348BE"/>
    <w:rsid w:val="00034A4B"/>
    <w:rsid w:val="00036FCF"/>
    <w:rsid w:val="000410FA"/>
    <w:rsid w:val="0004218A"/>
    <w:rsid w:val="00044B53"/>
    <w:rsid w:val="00044E8C"/>
    <w:rsid w:val="00045962"/>
    <w:rsid w:val="00045A2E"/>
    <w:rsid w:val="000465B6"/>
    <w:rsid w:val="000465D0"/>
    <w:rsid w:val="00046AFB"/>
    <w:rsid w:val="000511A9"/>
    <w:rsid w:val="0005211E"/>
    <w:rsid w:val="00053400"/>
    <w:rsid w:val="00054079"/>
    <w:rsid w:val="0005439A"/>
    <w:rsid w:val="0005478C"/>
    <w:rsid w:val="00055240"/>
    <w:rsid w:val="00055AE5"/>
    <w:rsid w:val="00056616"/>
    <w:rsid w:val="000606A8"/>
    <w:rsid w:val="000619F9"/>
    <w:rsid w:val="00063CB9"/>
    <w:rsid w:val="00063CCE"/>
    <w:rsid w:val="0006533D"/>
    <w:rsid w:val="0006540E"/>
    <w:rsid w:val="0006610B"/>
    <w:rsid w:val="000665A8"/>
    <w:rsid w:val="00066D89"/>
    <w:rsid w:val="00066F90"/>
    <w:rsid w:val="00067066"/>
    <w:rsid w:val="000677F6"/>
    <w:rsid w:val="00070ED9"/>
    <w:rsid w:val="00071C77"/>
    <w:rsid w:val="00071FAA"/>
    <w:rsid w:val="00072384"/>
    <w:rsid w:val="000739A8"/>
    <w:rsid w:val="000746F7"/>
    <w:rsid w:val="00074941"/>
    <w:rsid w:val="00074966"/>
    <w:rsid w:val="00075139"/>
    <w:rsid w:val="00075371"/>
    <w:rsid w:val="00075CFE"/>
    <w:rsid w:val="00076012"/>
    <w:rsid w:val="00076185"/>
    <w:rsid w:val="00077B61"/>
    <w:rsid w:val="00083278"/>
    <w:rsid w:val="00084D2E"/>
    <w:rsid w:val="00084DF7"/>
    <w:rsid w:val="00084E0E"/>
    <w:rsid w:val="00084F9F"/>
    <w:rsid w:val="000912A7"/>
    <w:rsid w:val="00091BDC"/>
    <w:rsid w:val="00092353"/>
    <w:rsid w:val="0009260F"/>
    <w:rsid w:val="000926C6"/>
    <w:rsid w:val="0009277A"/>
    <w:rsid w:val="0009282A"/>
    <w:rsid w:val="00094079"/>
    <w:rsid w:val="00094E8D"/>
    <w:rsid w:val="00095C48"/>
    <w:rsid w:val="0009622C"/>
    <w:rsid w:val="000A10BE"/>
    <w:rsid w:val="000A2DB9"/>
    <w:rsid w:val="000A323F"/>
    <w:rsid w:val="000A43CE"/>
    <w:rsid w:val="000A5D50"/>
    <w:rsid w:val="000A6086"/>
    <w:rsid w:val="000A7327"/>
    <w:rsid w:val="000A7C70"/>
    <w:rsid w:val="000B02E3"/>
    <w:rsid w:val="000B063C"/>
    <w:rsid w:val="000B0C37"/>
    <w:rsid w:val="000B2B75"/>
    <w:rsid w:val="000B4528"/>
    <w:rsid w:val="000B47B8"/>
    <w:rsid w:val="000B4C94"/>
    <w:rsid w:val="000C035D"/>
    <w:rsid w:val="000C118A"/>
    <w:rsid w:val="000C1FDB"/>
    <w:rsid w:val="000C2406"/>
    <w:rsid w:val="000C5E31"/>
    <w:rsid w:val="000C6AA2"/>
    <w:rsid w:val="000C72FD"/>
    <w:rsid w:val="000C7A32"/>
    <w:rsid w:val="000C7C90"/>
    <w:rsid w:val="000D06EC"/>
    <w:rsid w:val="000D137C"/>
    <w:rsid w:val="000D1FF6"/>
    <w:rsid w:val="000D29C1"/>
    <w:rsid w:val="000D3B15"/>
    <w:rsid w:val="000D43A6"/>
    <w:rsid w:val="000D5C44"/>
    <w:rsid w:val="000D73B7"/>
    <w:rsid w:val="000E0119"/>
    <w:rsid w:val="000E1BF6"/>
    <w:rsid w:val="000E2DCC"/>
    <w:rsid w:val="000E3DAF"/>
    <w:rsid w:val="000E59B4"/>
    <w:rsid w:val="000E720A"/>
    <w:rsid w:val="000E73D3"/>
    <w:rsid w:val="000F06EB"/>
    <w:rsid w:val="000F3622"/>
    <w:rsid w:val="000F3B9F"/>
    <w:rsid w:val="000F4AFF"/>
    <w:rsid w:val="000F4CB6"/>
    <w:rsid w:val="000F4DCD"/>
    <w:rsid w:val="000F60B2"/>
    <w:rsid w:val="000F7200"/>
    <w:rsid w:val="00100BCF"/>
    <w:rsid w:val="00100C4A"/>
    <w:rsid w:val="001013E2"/>
    <w:rsid w:val="00101BB4"/>
    <w:rsid w:val="00101E70"/>
    <w:rsid w:val="001027DF"/>
    <w:rsid w:val="00102A42"/>
    <w:rsid w:val="00104078"/>
    <w:rsid w:val="001048A6"/>
    <w:rsid w:val="00106418"/>
    <w:rsid w:val="00107E5C"/>
    <w:rsid w:val="00107E90"/>
    <w:rsid w:val="00107EF1"/>
    <w:rsid w:val="00110658"/>
    <w:rsid w:val="00111CF0"/>
    <w:rsid w:val="00111F4D"/>
    <w:rsid w:val="00113039"/>
    <w:rsid w:val="0011406F"/>
    <w:rsid w:val="001156A0"/>
    <w:rsid w:val="001159F7"/>
    <w:rsid w:val="00115AFB"/>
    <w:rsid w:val="00116EBE"/>
    <w:rsid w:val="0012045F"/>
    <w:rsid w:val="00120785"/>
    <w:rsid w:val="001207D2"/>
    <w:rsid w:val="00120B90"/>
    <w:rsid w:val="0012187F"/>
    <w:rsid w:val="001219B9"/>
    <w:rsid w:val="0012237A"/>
    <w:rsid w:val="00122447"/>
    <w:rsid w:val="00122465"/>
    <w:rsid w:val="0012314A"/>
    <w:rsid w:val="00124DC5"/>
    <w:rsid w:val="00126727"/>
    <w:rsid w:val="00130A1E"/>
    <w:rsid w:val="00130CE6"/>
    <w:rsid w:val="001325C6"/>
    <w:rsid w:val="00133066"/>
    <w:rsid w:val="00133521"/>
    <w:rsid w:val="001344EB"/>
    <w:rsid w:val="00141C50"/>
    <w:rsid w:val="00141CB6"/>
    <w:rsid w:val="0014259A"/>
    <w:rsid w:val="00142D81"/>
    <w:rsid w:val="00143052"/>
    <w:rsid w:val="00143F80"/>
    <w:rsid w:val="00144BBF"/>
    <w:rsid w:val="00150024"/>
    <w:rsid w:val="001516E3"/>
    <w:rsid w:val="00153350"/>
    <w:rsid w:val="00154439"/>
    <w:rsid w:val="001550FF"/>
    <w:rsid w:val="00155F29"/>
    <w:rsid w:val="00157A1B"/>
    <w:rsid w:val="00161C22"/>
    <w:rsid w:val="0016236D"/>
    <w:rsid w:val="0016272B"/>
    <w:rsid w:val="00163D2D"/>
    <w:rsid w:val="00163F03"/>
    <w:rsid w:val="001640EE"/>
    <w:rsid w:val="00164812"/>
    <w:rsid w:val="001648D0"/>
    <w:rsid w:val="0016649F"/>
    <w:rsid w:val="00167CF6"/>
    <w:rsid w:val="00167D3B"/>
    <w:rsid w:val="00170BF4"/>
    <w:rsid w:val="00170DD8"/>
    <w:rsid w:val="0017135D"/>
    <w:rsid w:val="001728D0"/>
    <w:rsid w:val="00173870"/>
    <w:rsid w:val="00174BB3"/>
    <w:rsid w:val="00176581"/>
    <w:rsid w:val="00177388"/>
    <w:rsid w:val="00177F68"/>
    <w:rsid w:val="00180581"/>
    <w:rsid w:val="00180AC9"/>
    <w:rsid w:val="00180B41"/>
    <w:rsid w:val="00180B5F"/>
    <w:rsid w:val="00181394"/>
    <w:rsid w:val="00182882"/>
    <w:rsid w:val="00182F09"/>
    <w:rsid w:val="001838DF"/>
    <w:rsid w:val="00183A67"/>
    <w:rsid w:val="00183CF8"/>
    <w:rsid w:val="00184FB0"/>
    <w:rsid w:val="001859DF"/>
    <w:rsid w:val="00185D79"/>
    <w:rsid w:val="00186C64"/>
    <w:rsid w:val="00187B85"/>
    <w:rsid w:val="001900E5"/>
    <w:rsid w:val="00191236"/>
    <w:rsid w:val="00191C7D"/>
    <w:rsid w:val="00191DB1"/>
    <w:rsid w:val="00193C45"/>
    <w:rsid w:val="00194319"/>
    <w:rsid w:val="00195479"/>
    <w:rsid w:val="00195B67"/>
    <w:rsid w:val="00196254"/>
    <w:rsid w:val="00197385"/>
    <w:rsid w:val="0019786C"/>
    <w:rsid w:val="001A07DF"/>
    <w:rsid w:val="001A0992"/>
    <w:rsid w:val="001A2F75"/>
    <w:rsid w:val="001A5907"/>
    <w:rsid w:val="001A6086"/>
    <w:rsid w:val="001B0173"/>
    <w:rsid w:val="001B2B6E"/>
    <w:rsid w:val="001B39F5"/>
    <w:rsid w:val="001C055A"/>
    <w:rsid w:val="001C163C"/>
    <w:rsid w:val="001C1DA6"/>
    <w:rsid w:val="001C29E4"/>
    <w:rsid w:val="001C2A0D"/>
    <w:rsid w:val="001C3062"/>
    <w:rsid w:val="001C3DC1"/>
    <w:rsid w:val="001C408B"/>
    <w:rsid w:val="001C471B"/>
    <w:rsid w:val="001C5951"/>
    <w:rsid w:val="001C6898"/>
    <w:rsid w:val="001C7192"/>
    <w:rsid w:val="001C72F5"/>
    <w:rsid w:val="001C79C4"/>
    <w:rsid w:val="001C7FC4"/>
    <w:rsid w:val="001D0CBE"/>
    <w:rsid w:val="001D1D30"/>
    <w:rsid w:val="001D1F73"/>
    <w:rsid w:val="001D1F9D"/>
    <w:rsid w:val="001D2B02"/>
    <w:rsid w:val="001D5D15"/>
    <w:rsid w:val="001D6336"/>
    <w:rsid w:val="001D7EF3"/>
    <w:rsid w:val="001E0BE1"/>
    <w:rsid w:val="001E191D"/>
    <w:rsid w:val="001E2965"/>
    <w:rsid w:val="001E3824"/>
    <w:rsid w:val="001E4265"/>
    <w:rsid w:val="001E48D2"/>
    <w:rsid w:val="001E5506"/>
    <w:rsid w:val="001E5563"/>
    <w:rsid w:val="001E5A9B"/>
    <w:rsid w:val="001F1387"/>
    <w:rsid w:val="001F150A"/>
    <w:rsid w:val="001F1D8F"/>
    <w:rsid w:val="001F2119"/>
    <w:rsid w:val="001F35DB"/>
    <w:rsid w:val="001F4204"/>
    <w:rsid w:val="001F56B8"/>
    <w:rsid w:val="001F5B9D"/>
    <w:rsid w:val="001F6354"/>
    <w:rsid w:val="001F6408"/>
    <w:rsid w:val="001F7066"/>
    <w:rsid w:val="001F71C3"/>
    <w:rsid w:val="001F7E02"/>
    <w:rsid w:val="00200156"/>
    <w:rsid w:val="0020015B"/>
    <w:rsid w:val="002007CC"/>
    <w:rsid w:val="00201613"/>
    <w:rsid w:val="002020DB"/>
    <w:rsid w:val="0020600C"/>
    <w:rsid w:val="00207394"/>
    <w:rsid w:val="002073FD"/>
    <w:rsid w:val="00207E57"/>
    <w:rsid w:val="00210605"/>
    <w:rsid w:val="0021153C"/>
    <w:rsid w:val="0021225C"/>
    <w:rsid w:val="00212701"/>
    <w:rsid w:val="00213FA5"/>
    <w:rsid w:val="00214719"/>
    <w:rsid w:val="00214D4C"/>
    <w:rsid w:val="002167DD"/>
    <w:rsid w:val="00217D4A"/>
    <w:rsid w:val="002202B6"/>
    <w:rsid w:val="00220EBD"/>
    <w:rsid w:val="00221121"/>
    <w:rsid w:val="00221A2E"/>
    <w:rsid w:val="0022271C"/>
    <w:rsid w:val="002236BD"/>
    <w:rsid w:val="00225F37"/>
    <w:rsid w:val="00226264"/>
    <w:rsid w:val="00227781"/>
    <w:rsid w:val="0023055B"/>
    <w:rsid w:val="00230927"/>
    <w:rsid w:val="00231190"/>
    <w:rsid w:val="00232789"/>
    <w:rsid w:val="0023310B"/>
    <w:rsid w:val="00233C43"/>
    <w:rsid w:val="00234A68"/>
    <w:rsid w:val="00235EF7"/>
    <w:rsid w:val="002373F9"/>
    <w:rsid w:val="0024022B"/>
    <w:rsid w:val="002425AB"/>
    <w:rsid w:val="0024356E"/>
    <w:rsid w:val="002435A2"/>
    <w:rsid w:val="00243F9F"/>
    <w:rsid w:val="00244387"/>
    <w:rsid w:val="00245F24"/>
    <w:rsid w:val="00247606"/>
    <w:rsid w:val="00251E03"/>
    <w:rsid w:val="002532B1"/>
    <w:rsid w:val="00253FB4"/>
    <w:rsid w:val="002544A0"/>
    <w:rsid w:val="00254F9A"/>
    <w:rsid w:val="00255068"/>
    <w:rsid w:val="0025600D"/>
    <w:rsid w:val="002566D7"/>
    <w:rsid w:val="002628F7"/>
    <w:rsid w:val="00262C4E"/>
    <w:rsid w:val="00262FD5"/>
    <w:rsid w:val="00263466"/>
    <w:rsid w:val="002647FB"/>
    <w:rsid w:val="00264A08"/>
    <w:rsid w:val="00265205"/>
    <w:rsid w:val="00265E48"/>
    <w:rsid w:val="002673D1"/>
    <w:rsid w:val="0026776E"/>
    <w:rsid w:val="00270FD1"/>
    <w:rsid w:val="00272295"/>
    <w:rsid w:val="00272D94"/>
    <w:rsid w:val="00275BAF"/>
    <w:rsid w:val="00276541"/>
    <w:rsid w:val="00276FE8"/>
    <w:rsid w:val="002803E8"/>
    <w:rsid w:val="00280413"/>
    <w:rsid w:val="002805C3"/>
    <w:rsid w:val="00281561"/>
    <w:rsid w:val="00282505"/>
    <w:rsid w:val="00282A50"/>
    <w:rsid w:val="00282E4F"/>
    <w:rsid w:val="002834FF"/>
    <w:rsid w:val="00283562"/>
    <w:rsid w:val="002851DF"/>
    <w:rsid w:val="002866BD"/>
    <w:rsid w:val="00286FD0"/>
    <w:rsid w:val="002872E3"/>
    <w:rsid w:val="00287EB2"/>
    <w:rsid w:val="00292275"/>
    <w:rsid w:val="00292E76"/>
    <w:rsid w:val="00294860"/>
    <w:rsid w:val="00295C2C"/>
    <w:rsid w:val="00295F86"/>
    <w:rsid w:val="002964E7"/>
    <w:rsid w:val="00296F85"/>
    <w:rsid w:val="002A1A3E"/>
    <w:rsid w:val="002A1E16"/>
    <w:rsid w:val="002A3842"/>
    <w:rsid w:val="002A401C"/>
    <w:rsid w:val="002A458F"/>
    <w:rsid w:val="002A46E6"/>
    <w:rsid w:val="002A48C1"/>
    <w:rsid w:val="002A63AA"/>
    <w:rsid w:val="002A731F"/>
    <w:rsid w:val="002A73F0"/>
    <w:rsid w:val="002B18B8"/>
    <w:rsid w:val="002B2396"/>
    <w:rsid w:val="002B399A"/>
    <w:rsid w:val="002B3F67"/>
    <w:rsid w:val="002B47EC"/>
    <w:rsid w:val="002B50AD"/>
    <w:rsid w:val="002B58C9"/>
    <w:rsid w:val="002B698B"/>
    <w:rsid w:val="002C027B"/>
    <w:rsid w:val="002C0FA8"/>
    <w:rsid w:val="002C13BF"/>
    <w:rsid w:val="002C1DD3"/>
    <w:rsid w:val="002C1F5D"/>
    <w:rsid w:val="002C2124"/>
    <w:rsid w:val="002C2185"/>
    <w:rsid w:val="002C535D"/>
    <w:rsid w:val="002C78AD"/>
    <w:rsid w:val="002D1694"/>
    <w:rsid w:val="002D171E"/>
    <w:rsid w:val="002D1EFC"/>
    <w:rsid w:val="002D2CBD"/>
    <w:rsid w:val="002D3966"/>
    <w:rsid w:val="002D44C5"/>
    <w:rsid w:val="002D63F2"/>
    <w:rsid w:val="002D70B5"/>
    <w:rsid w:val="002E11A1"/>
    <w:rsid w:val="002E1291"/>
    <w:rsid w:val="002E2686"/>
    <w:rsid w:val="002E26F7"/>
    <w:rsid w:val="002E3BCC"/>
    <w:rsid w:val="002E749F"/>
    <w:rsid w:val="002E74DE"/>
    <w:rsid w:val="002F082B"/>
    <w:rsid w:val="002F0907"/>
    <w:rsid w:val="002F1231"/>
    <w:rsid w:val="002F16CE"/>
    <w:rsid w:val="002F1891"/>
    <w:rsid w:val="002F268A"/>
    <w:rsid w:val="002F270A"/>
    <w:rsid w:val="002F30D0"/>
    <w:rsid w:val="002F32A3"/>
    <w:rsid w:val="002F44C8"/>
    <w:rsid w:val="002F52E9"/>
    <w:rsid w:val="002F5313"/>
    <w:rsid w:val="002F567F"/>
    <w:rsid w:val="002F5A8A"/>
    <w:rsid w:val="002F5B3D"/>
    <w:rsid w:val="002F6FDF"/>
    <w:rsid w:val="002F779F"/>
    <w:rsid w:val="00302DD7"/>
    <w:rsid w:val="00303519"/>
    <w:rsid w:val="00303927"/>
    <w:rsid w:val="0030414D"/>
    <w:rsid w:val="00304163"/>
    <w:rsid w:val="00305ADB"/>
    <w:rsid w:val="00307E28"/>
    <w:rsid w:val="00310134"/>
    <w:rsid w:val="00312757"/>
    <w:rsid w:val="00312AFA"/>
    <w:rsid w:val="00312AFD"/>
    <w:rsid w:val="00312C07"/>
    <w:rsid w:val="0031379D"/>
    <w:rsid w:val="00314ECE"/>
    <w:rsid w:val="00315113"/>
    <w:rsid w:val="0031528A"/>
    <w:rsid w:val="00315634"/>
    <w:rsid w:val="00315E78"/>
    <w:rsid w:val="00316D05"/>
    <w:rsid w:val="00320CD9"/>
    <w:rsid w:val="00323FBB"/>
    <w:rsid w:val="003250A1"/>
    <w:rsid w:val="00325CDA"/>
    <w:rsid w:val="00326D17"/>
    <w:rsid w:val="00326E50"/>
    <w:rsid w:val="00326F33"/>
    <w:rsid w:val="003321D5"/>
    <w:rsid w:val="00332AE6"/>
    <w:rsid w:val="003330D1"/>
    <w:rsid w:val="003336F4"/>
    <w:rsid w:val="003339AC"/>
    <w:rsid w:val="00334238"/>
    <w:rsid w:val="00335007"/>
    <w:rsid w:val="00335DC2"/>
    <w:rsid w:val="00335DF5"/>
    <w:rsid w:val="0033640D"/>
    <w:rsid w:val="00337D38"/>
    <w:rsid w:val="003408AE"/>
    <w:rsid w:val="00340EED"/>
    <w:rsid w:val="00340EF4"/>
    <w:rsid w:val="00341472"/>
    <w:rsid w:val="003430E3"/>
    <w:rsid w:val="00343DD0"/>
    <w:rsid w:val="00343FA3"/>
    <w:rsid w:val="00344BFC"/>
    <w:rsid w:val="00346B81"/>
    <w:rsid w:val="00346C49"/>
    <w:rsid w:val="00351746"/>
    <w:rsid w:val="00351B31"/>
    <w:rsid w:val="00352AFA"/>
    <w:rsid w:val="00352E75"/>
    <w:rsid w:val="00352EF5"/>
    <w:rsid w:val="00355A8D"/>
    <w:rsid w:val="003564D2"/>
    <w:rsid w:val="003569D1"/>
    <w:rsid w:val="00356C4D"/>
    <w:rsid w:val="00356F1B"/>
    <w:rsid w:val="00360258"/>
    <w:rsid w:val="0036122A"/>
    <w:rsid w:val="003613E8"/>
    <w:rsid w:val="003616BE"/>
    <w:rsid w:val="003649A2"/>
    <w:rsid w:val="00364F1B"/>
    <w:rsid w:val="003673F4"/>
    <w:rsid w:val="0037273A"/>
    <w:rsid w:val="00372B52"/>
    <w:rsid w:val="0037394A"/>
    <w:rsid w:val="00373F7B"/>
    <w:rsid w:val="0037429B"/>
    <w:rsid w:val="00375629"/>
    <w:rsid w:val="00375E93"/>
    <w:rsid w:val="00376797"/>
    <w:rsid w:val="003779DF"/>
    <w:rsid w:val="00381EAE"/>
    <w:rsid w:val="003836AD"/>
    <w:rsid w:val="00383F12"/>
    <w:rsid w:val="003857CE"/>
    <w:rsid w:val="00385A84"/>
    <w:rsid w:val="00386BBA"/>
    <w:rsid w:val="00386C97"/>
    <w:rsid w:val="00390746"/>
    <w:rsid w:val="003915B5"/>
    <w:rsid w:val="003921A9"/>
    <w:rsid w:val="00392CBE"/>
    <w:rsid w:val="00393387"/>
    <w:rsid w:val="00394C1A"/>
    <w:rsid w:val="00394F11"/>
    <w:rsid w:val="00395986"/>
    <w:rsid w:val="003976D2"/>
    <w:rsid w:val="00397D0C"/>
    <w:rsid w:val="003A0396"/>
    <w:rsid w:val="003A183A"/>
    <w:rsid w:val="003A18E2"/>
    <w:rsid w:val="003A32FF"/>
    <w:rsid w:val="003A3C2B"/>
    <w:rsid w:val="003A7CDF"/>
    <w:rsid w:val="003B0000"/>
    <w:rsid w:val="003B1297"/>
    <w:rsid w:val="003B18F9"/>
    <w:rsid w:val="003B3202"/>
    <w:rsid w:val="003B3895"/>
    <w:rsid w:val="003B523E"/>
    <w:rsid w:val="003B598F"/>
    <w:rsid w:val="003B649F"/>
    <w:rsid w:val="003C0056"/>
    <w:rsid w:val="003C0DDA"/>
    <w:rsid w:val="003C0F1F"/>
    <w:rsid w:val="003C10B3"/>
    <w:rsid w:val="003C163F"/>
    <w:rsid w:val="003C2323"/>
    <w:rsid w:val="003C25AA"/>
    <w:rsid w:val="003C40E2"/>
    <w:rsid w:val="003C40F9"/>
    <w:rsid w:val="003C411B"/>
    <w:rsid w:val="003C578A"/>
    <w:rsid w:val="003C77E3"/>
    <w:rsid w:val="003C78EA"/>
    <w:rsid w:val="003D181F"/>
    <w:rsid w:val="003D5F85"/>
    <w:rsid w:val="003D615A"/>
    <w:rsid w:val="003D71F4"/>
    <w:rsid w:val="003D76FB"/>
    <w:rsid w:val="003D79CC"/>
    <w:rsid w:val="003E10AE"/>
    <w:rsid w:val="003E1F2E"/>
    <w:rsid w:val="003E21BE"/>
    <w:rsid w:val="003E34BB"/>
    <w:rsid w:val="003E3511"/>
    <w:rsid w:val="003E41F9"/>
    <w:rsid w:val="003E6714"/>
    <w:rsid w:val="003E71EA"/>
    <w:rsid w:val="003E7F6F"/>
    <w:rsid w:val="003F145C"/>
    <w:rsid w:val="003F217B"/>
    <w:rsid w:val="003F234E"/>
    <w:rsid w:val="003F24C8"/>
    <w:rsid w:val="003F2968"/>
    <w:rsid w:val="003F29C6"/>
    <w:rsid w:val="003F3364"/>
    <w:rsid w:val="003F36A6"/>
    <w:rsid w:val="003F47B7"/>
    <w:rsid w:val="003F4985"/>
    <w:rsid w:val="003F4F3A"/>
    <w:rsid w:val="003F5AF9"/>
    <w:rsid w:val="003F5F64"/>
    <w:rsid w:val="003F6842"/>
    <w:rsid w:val="003F7C4E"/>
    <w:rsid w:val="003F7FCC"/>
    <w:rsid w:val="00400BEB"/>
    <w:rsid w:val="004019E8"/>
    <w:rsid w:val="00401C56"/>
    <w:rsid w:val="004030AA"/>
    <w:rsid w:val="004031F5"/>
    <w:rsid w:val="00403821"/>
    <w:rsid w:val="00403DAA"/>
    <w:rsid w:val="00403F3E"/>
    <w:rsid w:val="0040528C"/>
    <w:rsid w:val="00405E23"/>
    <w:rsid w:val="004067D6"/>
    <w:rsid w:val="004075B8"/>
    <w:rsid w:val="004107BB"/>
    <w:rsid w:val="00410CD3"/>
    <w:rsid w:val="00411813"/>
    <w:rsid w:val="00411D3C"/>
    <w:rsid w:val="00413410"/>
    <w:rsid w:val="0041598B"/>
    <w:rsid w:val="004165D1"/>
    <w:rsid w:val="00416E22"/>
    <w:rsid w:val="0042047A"/>
    <w:rsid w:val="0042164E"/>
    <w:rsid w:val="00423CB5"/>
    <w:rsid w:val="00424667"/>
    <w:rsid w:val="00425A75"/>
    <w:rsid w:val="00425ED3"/>
    <w:rsid w:val="00427237"/>
    <w:rsid w:val="004276BC"/>
    <w:rsid w:val="004308B3"/>
    <w:rsid w:val="00431B1E"/>
    <w:rsid w:val="004323C4"/>
    <w:rsid w:val="004352C7"/>
    <w:rsid w:val="004377B9"/>
    <w:rsid w:val="00437D39"/>
    <w:rsid w:val="00440027"/>
    <w:rsid w:val="0044059C"/>
    <w:rsid w:val="004437DE"/>
    <w:rsid w:val="00444074"/>
    <w:rsid w:val="004456FE"/>
    <w:rsid w:val="004502FE"/>
    <w:rsid w:val="0045032B"/>
    <w:rsid w:val="00452F49"/>
    <w:rsid w:val="00454BB4"/>
    <w:rsid w:val="004559A7"/>
    <w:rsid w:val="00456ADF"/>
    <w:rsid w:val="00457119"/>
    <w:rsid w:val="00457756"/>
    <w:rsid w:val="004578CE"/>
    <w:rsid w:val="0046032E"/>
    <w:rsid w:val="004606AD"/>
    <w:rsid w:val="00461343"/>
    <w:rsid w:val="004614C7"/>
    <w:rsid w:val="00461A2B"/>
    <w:rsid w:val="004623D7"/>
    <w:rsid w:val="00463AE1"/>
    <w:rsid w:val="00465467"/>
    <w:rsid w:val="004664BD"/>
    <w:rsid w:val="004667C3"/>
    <w:rsid w:val="004670A7"/>
    <w:rsid w:val="00467563"/>
    <w:rsid w:val="00467619"/>
    <w:rsid w:val="00470561"/>
    <w:rsid w:val="00470704"/>
    <w:rsid w:val="00471576"/>
    <w:rsid w:val="004719A7"/>
    <w:rsid w:val="004719D7"/>
    <w:rsid w:val="00472269"/>
    <w:rsid w:val="00473B6D"/>
    <w:rsid w:val="00474B13"/>
    <w:rsid w:val="00474C85"/>
    <w:rsid w:val="004758FF"/>
    <w:rsid w:val="00477700"/>
    <w:rsid w:val="00480A49"/>
    <w:rsid w:val="00482226"/>
    <w:rsid w:val="00482354"/>
    <w:rsid w:val="00482C8A"/>
    <w:rsid w:val="004836E0"/>
    <w:rsid w:val="00483FFA"/>
    <w:rsid w:val="00485B71"/>
    <w:rsid w:val="00486CE7"/>
    <w:rsid w:val="004873EC"/>
    <w:rsid w:val="004874F1"/>
    <w:rsid w:val="00490A32"/>
    <w:rsid w:val="004915ED"/>
    <w:rsid w:val="00492125"/>
    <w:rsid w:val="00494509"/>
    <w:rsid w:val="00494A71"/>
    <w:rsid w:val="00496973"/>
    <w:rsid w:val="00497345"/>
    <w:rsid w:val="004978B2"/>
    <w:rsid w:val="004A0533"/>
    <w:rsid w:val="004A07DA"/>
    <w:rsid w:val="004A0F95"/>
    <w:rsid w:val="004A1D5F"/>
    <w:rsid w:val="004A1F70"/>
    <w:rsid w:val="004A2CFD"/>
    <w:rsid w:val="004A346E"/>
    <w:rsid w:val="004B00E5"/>
    <w:rsid w:val="004B05F5"/>
    <w:rsid w:val="004B2E91"/>
    <w:rsid w:val="004B4636"/>
    <w:rsid w:val="004B6758"/>
    <w:rsid w:val="004B6D13"/>
    <w:rsid w:val="004B7C72"/>
    <w:rsid w:val="004C0AD6"/>
    <w:rsid w:val="004C0D3F"/>
    <w:rsid w:val="004C4401"/>
    <w:rsid w:val="004C6310"/>
    <w:rsid w:val="004C69BE"/>
    <w:rsid w:val="004C6C5F"/>
    <w:rsid w:val="004C6FEB"/>
    <w:rsid w:val="004C72F6"/>
    <w:rsid w:val="004C733A"/>
    <w:rsid w:val="004D1B46"/>
    <w:rsid w:val="004D23D9"/>
    <w:rsid w:val="004D278C"/>
    <w:rsid w:val="004D4098"/>
    <w:rsid w:val="004D4115"/>
    <w:rsid w:val="004D413D"/>
    <w:rsid w:val="004D4337"/>
    <w:rsid w:val="004D4E93"/>
    <w:rsid w:val="004D5607"/>
    <w:rsid w:val="004D5BDA"/>
    <w:rsid w:val="004D61E8"/>
    <w:rsid w:val="004D699A"/>
    <w:rsid w:val="004D7ADD"/>
    <w:rsid w:val="004E03B2"/>
    <w:rsid w:val="004E14DC"/>
    <w:rsid w:val="004E1EB1"/>
    <w:rsid w:val="004E22EA"/>
    <w:rsid w:val="004E76E1"/>
    <w:rsid w:val="004E7FCC"/>
    <w:rsid w:val="004F02DB"/>
    <w:rsid w:val="004F34AD"/>
    <w:rsid w:val="004F3A2C"/>
    <w:rsid w:val="004F4A10"/>
    <w:rsid w:val="004F5050"/>
    <w:rsid w:val="004F7302"/>
    <w:rsid w:val="004F75B5"/>
    <w:rsid w:val="00504C2F"/>
    <w:rsid w:val="00505D0F"/>
    <w:rsid w:val="00505DFD"/>
    <w:rsid w:val="00506C7C"/>
    <w:rsid w:val="0051019B"/>
    <w:rsid w:val="0051149F"/>
    <w:rsid w:val="005135F9"/>
    <w:rsid w:val="00514B11"/>
    <w:rsid w:val="00517DCE"/>
    <w:rsid w:val="00517FDA"/>
    <w:rsid w:val="00520F67"/>
    <w:rsid w:val="005210CB"/>
    <w:rsid w:val="005213CD"/>
    <w:rsid w:val="00523016"/>
    <w:rsid w:val="00523ED3"/>
    <w:rsid w:val="00524189"/>
    <w:rsid w:val="0052437C"/>
    <w:rsid w:val="00524F10"/>
    <w:rsid w:val="005257E6"/>
    <w:rsid w:val="00525C46"/>
    <w:rsid w:val="00526D62"/>
    <w:rsid w:val="00527609"/>
    <w:rsid w:val="0053003B"/>
    <w:rsid w:val="005311AE"/>
    <w:rsid w:val="005328C3"/>
    <w:rsid w:val="00532D97"/>
    <w:rsid w:val="00533A06"/>
    <w:rsid w:val="00534450"/>
    <w:rsid w:val="00535AA4"/>
    <w:rsid w:val="005364CE"/>
    <w:rsid w:val="00536565"/>
    <w:rsid w:val="00536729"/>
    <w:rsid w:val="00536B8E"/>
    <w:rsid w:val="00537074"/>
    <w:rsid w:val="00537309"/>
    <w:rsid w:val="0054134A"/>
    <w:rsid w:val="005415D3"/>
    <w:rsid w:val="00542748"/>
    <w:rsid w:val="00543912"/>
    <w:rsid w:val="00545030"/>
    <w:rsid w:val="005465DA"/>
    <w:rsid w:val="00546676"/>
    <w:rsid w:val="00550A63"/>
    <w:rsid w:val="00550CE2"/>
    <w:rsid w:val="00553046"/>
    <w:rsid w:val="00553189"/>
    <w:rsid w:val="005537E9"/>
    <w:rsid w:val="00555B9E"/>
    <w:rsid w:val="00555FCC"/>
    <w:rsid w:val="00557E6E"/>
    <w:rsid w:val="005605F3"/>
    <w:rsid w:val="005615E6"/>
    <w:rsid w:val="00561946"/>
    <w:rsid w:val="005619B9"/>
    <w:rsid w:val="00561AA0"/>
    <w:rsid w:val="00561D66"/>
    <w:rsid w:val="005630D3"/>
    <w:rsid w:val="00563968"/>
    <w:rsid w:val="00563A42"/>
    <w:rsid w:val="005646AF"/>
    <w:rsid w:val="005658FA"/>
    <w:rsid w:val="005660A1"/>
    <w:rsid w:val="005665A1"/>
    <w:rsid w:val="005707C8"/>
    <w:rsid w:val="005744B6"/>
    <w:rsid w:val="00574525"/>
    <w:rsid w:val="00581F6C"/>
    <w:rsid w:val="005836AC"/>
    <w:rsid w:val="00583BA2"/>
    <w:rsid w:val="00584717"/>
    <w:rsid w:val="00584E18"/>
    <w:rsid w:val="00585B68"/>
    <w:rsid w:val="005906A9"/>
    <w:rsid w:val="005913AC"/>
    <w:rsid w:val="00592515"/>
    <w:rsid w:val="00592901"/>
    <w:rsid w:val="00595218"/>
    <w:rsid w:val="0059545D"/>
    <w:rsid w:val="00596EF8"/>
    <w:rsid w:val="0059760C"/>
    <w:rsid w:val="005A1260"/>
    <w:rsid w:val="005A3027"/>
    <w:rsid w:val="005A327D"/>
    <w:rsid w:val="005A33CB"/>
    <w:rsid w:val="005A3595"/>
    <w:rsid w:val="005A3761"/>
    <w:rsid w:val="005A39EE"/>
    <w:rsid w:val="005A3E65"/>
    <w:rsid w:val="005A4B7C"/>
    <w:rsid w:val="005A54E3"/>
    <w:rsid w:val="005A6227"/>
    <w:rsid w:val="005A691F"/>
    <w:rsid w:val="005B0F86"/>
    <w:rsid w:val="005B2000"/>
    <w:rsid w:val="005B369D"/>
    <w:rsid w:val="005B38C6"/>
    <w:rsid w:val="005B49A2"/>
    <w:rsid w:val="005B5342"/>
    <w:rsid w:val="005B5A04"/>
    <w:rsid w:val="005B5AD8"/>
    <w:rsid w:val="005B5AE5"/>
    <w:rsid w:val="005B7BAE"/>
    <w:rsid w:val="005C074A"/>
    <w:rsid w:val="005C1876"/>
    <w:rsid w:val="005C2A9B"/>
    <w:rsid w:val="005C2F0E"/>
    <w:rsid w:val="005C4190"/>
    <w:rsid w:val="005C52CB"/>
    <w:rsid w:val="005C5CF1"/>
    <w:rsid w:val="005C5F16"/>
    <w:rsid w:val="005C6345"/>
    <w:rsid w:val="005C680B"/>
    <w:rsid w:val="005C767A"/>
    <w:rsid w:val="005D568C"/>
    <w:rsid w:val="005D56AB"/>
    <w:rsid w:val="005D6F6A"/>
    <w:rsid w:val="005E0F2B"/>
    <w:rsid w:val="005E0FF1"/>
    <w:rsid w:val="005E1372"/>
    <w:rsid w:val="005E2827"/>
    <w:rsid w:val="005E2B23"/>
    <w:rsid w:val="005E32BB"/>
    <w:rsid w:val="005E4CC4"/>
    <w:rsid w:val="005E4F13"/>
    <w:rsid w:val="005E567B"/>
    <w:rsid w:val="005E673D"/>
    <w:rsid w:val="005E6F15"/>
    <w:rsid w:val="005E7C5C"/>
    <w:rsid w:val="005F05D9"/>
    <w:rsid w:val="005F06A9"/>
    <w:rsid w:val="005F1035"/>
    <w:rsid w:val="005F1C19"/>
    <w:rsid w:val="005F2A48"/>
    <w:rsid w:val="005F2E1E"/>
    <w:rsid w:val="005F4714"/>
    <w:rsid w:val="005F777F"/>
    <w:rsid w:val="00600CA7"/>
    <w:rsid w:val="0060250F"/>
    <w:rsid w:val="00602CAF"/>
    <w:rsid w:val="00604DB5"/>
    <w:rsid w:val="00604FD0"/>
    <w:rsid w:val="00605ADF"/>
    <w:rsid w:val="00607F86"/>
    <w:rsid w:val="00611859"/>
    <w:rsid w:val="00611A31"/>
    <w:rsid w:val="00611BBC"/>
    <w:rsid w:val="0061303B"/>
    <w:rsid w:val="0061352E"/>
    <w:rsid w:val="00614F66"/>
    <w:rsid w:val="00615438"/>
    <w:rsid w:val="00615CC2"/>
    <w:rsid w:val="006169FD"/>
    <w:rsid w:val="00616D03"/>
    <w:rsid w:val="0061757D"/>
    <w:rsid w:val="00617B05"/>
    <w:rsid w:val="006203CE"/>
    <w:rsid w:val="00620722"/>
    <w:rsid w:val="00621B4B"/>
    <w:rsid w:val="00621F63"/>
    <w:rsid w:val="00621FE6"/>
    <w:rsid w:val="00623EBB"/>
    <w:rsid w:val="00624C10"/>
    <w:rsid w:val="0062543F"/>
    <w:rsid w:val="0062618B"/>
    <w:rsid w:val="006271F7"/>
    <w:rsid w:val="006301DD"/>
    <w:rsid w:val="00633858"/>
    <w:rsid w:val="00633E7F"/>
    <w:rsid w:val="00634BCA"/>
    <w:rsid w:val="00636686"/>
    <w:rsid w:val="006403BC"/>
    <w:rsid w:val="0064142D"/>
    <w:rsid w:val="00642081"/>
    <w:rsid w:val="006421DE"/>
    <w:rsid w:val="00642788"/>
    <w:rsid w:val="00642AAE"/>
    <w:rsid w:val="00642AAF"/>
    <w:rsid w:val="00642D7B"/>
    <w:rsid w:val="00642F39"/>
    <w:rsid w:val="00643B1A"/>
    <w:rsid w:val="00643FD6"/>
    <w:rsid w:val="00645F69"/>
    <w:rsid w:val="0064662E"/>
    <w:rsid w:val="0065066F"/>
    <w:rsid w:val="00651CB3"/>
    <w:rsid w:val="006529A4"/>
    <w:rsid w:val="006529A7"/>
    <w:rsid w:val="00654DBF"/>
    <w:rsid w:val="0065512B"/>
    <w:rsid w:val="0065764D"/>
    <w:rsid w:val="006600FD"/>
    <w:rsid w:val="0066068A"/>
    <w:rsid w:val="0066087F"/>
    <w:rsid w:val="00661ED4"/>
    <w:rsid w:val="00662170"/>
    <w:rsid w:val="006624B2"/>
    <w:rsid w:val="00664AB1"/>
    <w:rsid w:val="00664CF0"/>
    <w:rsid w:val="00664DDE"/>
    <w:rsid w:val="00666A14"/>
    <w:rsid w:val="00666E3B"/>
    <w:rsid w:val="00667682"/>
    <w:rsid w:val="00667EE3"/>
    <w:rsid w:val="00670716"/>
    <w:rsid w:val="00670C2E"/>
    <w:rsid w:val="00673CEC"/>
    <w:rsid w:val="00675B14"/>
    <w:rsid w:val="00675E00"/>
    <w:rsid w:val="00677F43"/>
    <w:rsid w:val="0068081B"/>
    <w:rsid w:val="00681C10"/>
    <w:rsid w:val="00681C44"/>
    <w:rsid w:val="0068469D"/>
    <w:rsid w:val="00684DC2"/>
    <w:rsid w:val="0068683D"/>
    <w:rsid w:val="00686F2C"/>
    <w:rsid w:val="006876FC"/>
    <w:rsid w:val="0069203E"/>
    <w:rsid w:val="0069337F"/>
    <w:rsid w:val="0069342D"/>
    <w:rsid w:val="006938A5"/>
    <w:rsid w:val="00694650"/>
    <w:rsid w:val="006946CE"/>
    <w:rsid w:val="00694D9A"/>
    <w:rsid w:val="00694F7C"/>
    <w:rsid w:val="0069618D"/>
    <w:rsid w:val="006963BB"/>
    <w:rsid w:val="00696BFA"/>
    <w:rsid w:val="0069728E"/>
    <w:rsid w:val="006A0066"/>
    <w:rsid w:val="006A0EF9"/>
    <w:rsid w:val="006A1084"/>
    <w:rsid w:val="006A3642"/>
    <w:rsid w:val="006A3B75"/>
    <w:rsid w:val="006A3D5D"/>
    <w:rsid w:val="006A4E6B"/>
    <w:rsid w:val="006A69DD"/>
    <w:rsid w:val="006A6F10"/>
    <w:rsid w:val="006A70C8"/>
    <w:rsid w:val="006A76FD"/>
    <w:rsid w:val="006A7DC5"/>
    <w:rsid w:val="006B00F9"/>
    <w:rsid w:val="006B1709"/>
    <w:rsid w:val="006B1775"/>
    <w:rsid w:val="006B1A04"/>
    <w:rsid w:val="006B1B35"/>
    <w:rsid w:val="006B3254"/>
    <w:rsid w:val="006B4D0B"/>
    <w:rsid w:val="006B4D74"/>
    <w:rsid w:val="006B65A4"/>
    <w:rsid w:val="006B7B14"/>
    <w:rsid w:val="006C1229"/>
    <w:rsid w:val="006C1915"/>
    <w:rsid w:val="006C1C71"/>
    <w:rsid w:val="006C4659"/>
    <w:rsid w:val="006C5406"/>
    <w:rsid w:val="006C56C2"/>
    <w:rsid w:val="006D0452"/>
    <w:rsid w:val="006D1546"/>
    <w:rsid w:val="006D2271"/>
    <w:rsid w:val="006D2338"/>
    <w:rsid w:val="006D4B61"/>
    <w:rsid w:val="006D6B63"/>
    <w:rsid w:val="006D77A9"/>
    <w:rsid w:val="006D7BA2"/>
    <w:rsid w:val="006D7EA9"/>
    <w:rsid w:val="006E0069"/>
    <w:rsid w:val="006E0FEF"/>
    <w:rsid w:val="006E3025"/>
    <w:rsid w:val="006E4575"/>
    <w:rsid w:val="006E49C8"/>
    <w:rsid w:val="006E4D10"/>
    <w:rsid w:val="006E61CD"/>
    <w:rsid w:val="006E6811"/>
    <w:rsid w:val="006E6A10"/>
    <w:rsid w:val="006E7747"/>
    <w:rsid w:val="006E79D4"/>
    <w:rsid w:val="006F16F1"/>
    <w:rsid w:val="006F495F"/>
    <w:rsid w:val="006F4A8A"/>
    <w:rsid w:val="006F5F9A"/>
    <w:rsid w:val="006F613D"/>
    <w:rsid w:val="006F75C6"/>
    <w:rsid w:val="007002F0"/>
    <w:rsid w:val="007014FA"/>
    <w:rsid w:val="00701FFE"/>
    <w:rsid w:val="00705302"/>
    <w:rsid w:val="00705C85"/>
    <w:rsid w:val="007077FC"/>
    <w:rsid w:val="00707AC6"/>
    <w:rsid w:val="00707D40"/>
    <w:rsid w:val="00710146"/>
    <w:rsid w:val="00710833"/>
    <w:rsid w:val="00713733"/>
    <w:rsid w:val="007155A6"/>
    <w:rsid w:val="00716317"/>
    <w:rsid w:val="0071731C"/>
    <w:rsid w:val="0071742C"/>
    <w:rsid w:val="007206E1"/>
    <w:rsid w:val="0072176E"/>
    <w:rsid w:val="00721A24"/>
    <w:rsid w:val="00721FBB"/>
    <w:rsid w:val="007232B9"/>
    <w:rsid w:val="007245B5"/>
    <w:rsid w:val="0072491A"/>
    <w:rsid w:val="00724E7C"/>
    <w:rsid w:val="0072601F"/>
    <w:rsid w:val="007263BE"/>
    <w:rsid w:val="00726CC5"/>
    <w:rsid w:val="00727E0A"/>
    <w:rsid w:val="007302B6"/>
    <w:rsid w:val="00731085"/>
    <w:rsid w:val="007316DB"/>
    <w:rsid w:val="0073201E"/>
    <w:rsid w:val="0073295D"/>
    <w:rsid w:val="00732E13"/>
    <w:rsid w:val="007335A6"/>
    <w:rsid w:val="0073416D"/>
    <w:rsid w:val="007355F8"/>
    <w:rsid w:val="007355FF"/>
    <w:rsid w:val="0073563C"/>
    <w:rsid w:val="00735E8E"/>
    <w:rsid w:val="00736B71"/>
    <w:rsid w:val="00736F67"/>
    <w:rsid w:val="00737633"/>
    <w:rsid w:val="00737BE0"/>
    <w:rsid w:val="0074009B"/>
    <w:rsid w:val="00740BE5"/>
    <w:rsid w:val="00742287"/>
    <w:rsid w:val="00742AA2"/>
    <w:rsid w:val="00742F73"/>
    <w:rsid w:val="00743AB5"/>
    <w:rsid w:val="007451A3"/>
    <w:rsid w:val="007458E8"/>
    <w:rsid w:val="00747588"/>
    <w:rsid w:val="0074784F"/>
    <w:rsid w:val="0075026E"/>
    <w:rsid w:val="00750589"/>
    <w:rsid w:val="00751E26"/>
    <w:rsid w:val="00752303"/>
    <w:rsid w:val="007536CB"/>
    <w:rsid w:val="00753F7D"/>
    <w:rsid w:val="00754DFD"/>
    <w:rsid w:val="00754F70"/>
    <w:rsid w:val="00756846"/>
    <w:rsid w:val="00756B61"/>
    <w:rsid w:val="00757427"/>
    <w:rsid w:val="00760483"/>
    <w:rsid w:val="00760F15"/>
    <w:rsid w:val="0076109C"/>
    <w:rsid w:val="00762723"/>
    <w:rsid w:val="00763225"/>
    <w:rsid w:val="0076371C"/>
    <w:rsid w:val="007643F7"/>
    <w:rsid w:val="00764BED"/>
    <w:rsid w:val="00764F4D"/>
    <w:rsid w:val="007662B9"/>
    <w:rsid w:val="00766A6F"/>
    <w:rsid w:val="00770124"/>
    <w:rsid w:val="00770A74"/>
    <w:rsid w:val="00770EA3"/>
    <w:rsid w:val="0077310E"/>
    <w:rsid w:val="00773D75"/>
    <w:rsid w:val="00774188"/>
    <w:rsid w:val="00774D07"/>
    <w:rsid w:val="007752AD"/>
    <w:rsid w:val="00775BDD"/>
    <w:rsid w:val="00776460"/>
    <w:rsid w:val="00776C3C"/>
    <w:rsid w:val="00780631"/>
    <w:rsid w:val="007812A0"/>
    <w:rsid w:val="00782C19"/>
    <w:rsid w:val="00782E3B"/>
    <w:rsid w:val="00783792"/>
    <w:rsid w:val="00783AB9"/>
    <w:rsid w:val="00784E91"/>
    <w:rsid w:val="00785D30"/>
    <w:rsid w:val="0078721B"/>
    <w:rsid w:val="00790A12"/>
    <w:rsid w:val="0079143E"/>
    <w:rsid w:val="007955A5"/>
    <w:rsid w:val="007959ED"/>
    <w:rsid w:val="00795DBF"/>
    <w:rsid w:val="00796C55"/>
    <w:rsid w:val="007A046B"/>
    <w:rsid w:val="007A057A"/>
    <w:rsid w:val="007A0EE8"/>
    <w:rsid w:val="007A1981"/>
    <w:rsid w:val="007A267E"/>
    <w:rsid w:val="007A2C45"/>
    <w:rsid w:val="007A591F"/>
    <w:rsid w:val="007A6525"/>
    <w:rsid w:val="007A7EF5"/>
    <w:rsid w:val="007B0304"/>
    <w:rsid w:val="007B0A48"/>
    <w:rsid w:val="007B0E3F"/>
    <w:rsid w:val="007B3784"/>
    <w:rsid w:val="007B4C4B"/>
    <w:rsid w:val="007B6652"/>
    <w:rsid w:val="007B6741"/>
    <w:rsid w:val="007C190F"/>
    <w:rsid w:val="007C3C6C"/>
    <w:rsid w:val="007C41FD"/>
    <w:rsid w:val="007C495D"/>
    <w:rsid w:val="007C4BA1"/>
    <w:rsid w:val="007C5C30"/>
    <w:rsid w:val="007C6A70"/>
    <w:rsid w:val="007D1270"/>
    <w:rsid w:val="007D1F95"/>
    <w:rsid w:val="007D2588"/>
    <w:rsid w:val="007D3C11"/>
    <w:rsid w:val="007D4399"/>
    <w:rsid w:val="007D49CB"/>
    <w:rsid w:val="007D5C91"/>
    <w:rsid w:val="007D648F"/>
    <w:rsid w:val="007D6DA7"/>
    <w:rsid w:val="007D74FE"/>
    <w:rsid w:val="007D7BBA"/>
    <w:rsid w:val="007E0A29"/>
    <w:rsid w:val="007E1695"/>
    <w:rsid w:val="007E2015"/>
    <w:rsid w:val="007E468E"/>
    <w:rsid w:val="007E4FDD"/>
    <w:rsid w:val="007E511A"/>
    <w:rsid w:val="007E538B"/>
    <w:rsid w:val="007E6123"/>
    <w:rsid w:val="007E6704"/>
    <w:rsid w:val="007E7DD3"/>
    <w:rsid w:val="007F0739"/>
    <w:rsid w:val="007F1E56"/>
    <w:rsid w:val="007F383F"/>
    <w:rsid w:val="007F4157"/>
    <w:rsid w:val="007F4D0F"/>
    <w:rsid w:val="007F4F9F"/>
    <w:rsid w:val="007F5DE4"/>
    <w:rsid w:val="007F69A0"/>
    <w:rsid w:val="007F70D8"/>
    <w:rsid w:val="00800787"/>
    <w:rsid w:val="00800B72"/>
    <w:rsid w:val="00800F9F"/>
    <w:rsid w:val="0080361B"/>
    <w:rsid w:val="00803FA9"/>
    <w:rsid w:val="00804C4F"/>
    <w:rsid w:val="00805120"/>
    <w:rsid w:val="008057B6"/>
    <w:rsid w:val="00806EE6"/>
    <w:rsid w:val="00807583"/>
    <w:rsid w:val="008079AB"/>
    <w:rsid w:val="00810825"/>
    <w:rsid w:val="00810A95"/>
    <w:rsid w:val="00810D25"/>
    <w:rsid w:val="00811662"/>
    <w:rsid w:val="00811C60"/>
    <w:rsid w:val="00812AFB"/>
    <w:rsid w:val="00812EA3"/>
    <w:rsid w:val="0081463C"/>
    <w:rsid w:val="00814A89"/>
    <w:rsid w:val="00820852"/>
    <w:rsid w:val="00820951"/>
    <w:rsid w:val="00820EC9"/>
    <w:rsid w:val="00822F1C"/>
    <w:rsid w:val="00823BDC"/>
    <w:rsid w:val="0082464E"/>
    <w:rsid w:val="008263B3"/>
    <w:rsid w:val="00826627"/>
    <w:rsid w:val="00826877"/>
    <w:rsid w:val="00827AB2"/>
    <w:rsid w:val="00827DC4"/>
    <w:rsid w:val="00830B95"/>
    <w:rsid w:val="00830CE4"/>
    <w:rsid w:val="008313BB"/>
    <w:rsid w:val="0083160B"/>
    <w:rsid w:val="0083178B"/>
    <w:rsid w:val="008317B3"/>
    <w:rsid w:val="0083207D"/>
    <w:rsid w:val="008320B1"/>
    <w:rsid w:val="00832B5F"/>
    <w:rsid w:val="0083310C"/>
    <w:rsid w:val="00834021"/>
    <w:rsid w:val="00835BB9"/>
    <w:rsid w:val="00835D55"/>
    <w:rsid w:val="00837044"/>
    <w:rsid w:val="00837171"/>
    <w:rsid w:val="00837226"/>
    <w:rsid w:val="0083768C"/>
    <w:rsid w:val="008403AE"/>
    <w:rsid w:val="00841D5B"/>
    <w:rsid w:val="00843779"/>
    <w:rsid w:val="0084480D"/>
    <w:rsid w:val="008464B6"/>
    <w:rsid w:val="008502E1"/>
    <w:rsid w:val="0085092F"/>
    <w:rsid w:val="00851088"/>
    <w:rsid w:val="008513C4"/>
    <w:rsid w:val="00852865"/>
    <w:rsid w:val="00852B40"/>
    <w:rsid w:val="00852CE9"/>
    <w:rsid w:val="008552CD"/>
    <w:rsid w:val="0085590E"/>
    <w:rsid w:val="00856013"/>
    <w:rsid w:val="0085771F"/>
    <w:rsid w:val="00857DE2"/>
    <w:rsid w:val="008600CF"/>
    <w:rsid w:val="00860D43"/>
    <w:rsid w:val="00860E2E"/>
    <w:rsid w:val="00863EDB"/>
    <w:rsid w:val="0086407F"/>
    <w:rsid w:val="00865664"/>
    <w:rsid w:val="00865834"/>
    <w:rsid w:val="008668E3"/>
    <w:rsid w:val="00866E35"/>
    <w:rsid w:val="008673EC"/>
    <w:rsid w:val="0087044D"/>
    <w:rsid w:val="00871656"/>
    <w:rsid w:val="00871BD0"/>
    <w:rsid w:val="00872165"/>
    <w:rsid w:val="008733AE"/>
    <w:rsid w:val="0087370F"/>
    <w:rsid w:val="00875A10"/>
    <w:rsid w:val="00875A6D"/>
    <w:rsid w:val="008764A6"/>
    <w:rsid w:val="00876DA2"/>
    <w:rsid w:val="0088118B"/>
    <w:rsid w:val="00882CA4"/>
    <w:rsid w:val="0088388A"/>
    <w:rsid w:val="008838CB"/>
    <w:rsid w:val="00885DEA"/>
    <w:rsid w:val="0088646F"/>
    <w:rsid w:val="0088712E"/>
    <w:rsid w:val="00887475"/>
    <w:rsid w:val="0088754C"/>
    <w:rsid w:val="008906BE"/>
    <w:rsid w:val="00890A02"/>
    <w:rsid w:val="00891069"/>
    <w:rsid w:val="008912B8"/>
    <w:rsid w:val="008919C8"/>
    <w:rsid w:val="0089344B"/>
    <w:rsid w:val="00893782"/>
    <w:rsid w:val="00894890"/>
    <w:rsid w:val="00894A7E"/>
    <w:rsid w:val="00894EC0"/>
    <w:rsid w:val="00895B21"/>
    <w:rsid w:val="00896BBC"/>
    <w:rsid w:val="00896F7B"/>
    <w:rsid w:val="008974B4"/>
    <w:rsid w:val="00897E30"/>
    <w:rsid w:val="008A05CA"/>
    <w:rsid w:val="008A0DF6"/>
    <w:rsid w:val="008A1753"/>
    <w:rsid w:val="008A1A78"/>
    <w:rsid w:val="008A2589"/>
    <w:rsid w:val="008A4151"/>
    <w:rsid w:val="008A4739"/>
    <w:rsid w:val="008A54C6"/>
    <w:rsid w:val="008A5B8E"/>
    <w:rsid w:val="008A7169"/>
    <w:rsid w:val="008B05A0"/>
    <w:rsid w:val="008B4C25"/>
    <w:rsid w:val="008B6A42"/>
    <w:rsid w:val="008B6E42"/>
    <w:rsid w:val="008B7953"/>
    <w:rsid w:val="008C30CE"/>
    <w:rsid w:val="008C3D5B"/>
    <w:rsid w:val="008C4605"/>
    <w:rsid w:val="008C6125"/>
    <w:rsid w:val="008C6933"/>
    <w:rsid w:val="008C6A27"/>
    <w:rsid w:val="008C78E1"/>
    <w:rsid w:val="008D0F94"/>
    <w:rsid w:val="008D187C"/>
    <w:rsid w:val="008D1D86"/>
    <w:rsid w:val="008D299F"/>
    <w:rsid w:val="008D3D7B"/>
    <w:rsid w:val="008D41A4"/>
    <w:rsid w:val="008D41F4"/>
    <w:rsid w:val="008D558A"/>
    <w:rsid w:val="008D710D"/>
    <w:rsid w:val="008D7467"/>
    <w:rsid w:val="008D762B"/>
    <w:rsid w:val="008D7905"/>
    <w:rsid w:val="008E1270"/>
    <w:rsid w:val="008E17DD"/>
    <w:rsid w:val="008E18D8"/>
    <w:rsid w:val="008E2958"/>
    <w:rsid w:val="008E363B"/>
    <w:rsid w:val="008E55E9"/>
    <w:rsid w:val="008E5663"/>
    <w:rsid w:val="008E623F"/>
    <w:rsid w:val="008E6998"/>
    <w:rsid w:val="008E7162"/>
    <w:rsid w:val="008E76C5"/>
    <w:rsid w:val="008E7F74"/>
    <w:rsid w:val="008F15FD"/>
    <w:rsid w:val="008F18F2"/>
    <w:rsid w:val="008F3F58"/>
    <w:rsid w:val="008F3FB8"/>
    <w:rsid w:val="008F4099"/>
    <w:rsid w:val="008F5F3F"/>
    <w:rsid w:val="008F6CF9"/>
    <w:rsid w:val="008F7FF6"/>
    <w:rsid w:val="009007B3"/>
    <w:rsid w:val="00900A1B"/>
    <w:rsid w:val="009018D2"/>
    <w:rsid w:val="009024A2"/>
    <w:rsid w:val="00902727"/>
    <w:rsid w:val="00902855"/>
    <w:rsid w:val="00905821"/>
    <w:rsid w:val="00905E8E"/>
    <w:rsid w:val="00906060"/>
    <w:rsid w:val="00906A9A"/>
    <w:rsid w:val="00907B32"/>
    <w:rsid w:val="009124A3"/>
    <w:rsid w:val="00912A57"/>
    <w:rsid w:val="00912C5C"/>
    <w:rsid w:val="00913518"/>
    <w:rsid w:val="009135C3"/>
    <w:rsid w:val="009135CB"/>
    <w:rsid w:val="00914290"/>
    <w:rsid w:val="00914558"/>
    <w:rsid w:val="00915295"/>
    <w:rsid w:val="00916DBF"/>
    <w:rsid w:val="009201DA"/>
    <w:rsid w:val="00921B37"/>
    <w:rsid w:val="00922842"/>
    <w:rsid w:val="009232B5"/>
    <w:rsid w:val="00923320"/>
    <w:rsid w:val="00923370"/>
    <w:rsid w:val="0092583A"/>
    <w:rsid w:val="00926C84"/>
    <w:rsid w:val="00932AC4"/>
    <w:rsid w:val="00937B4D"/>
    <w:rsid w:val="009406CD"/>
    <w:rsid w:val="009408A5"/>
    <w:rsid w:val="00940FB2"/>
    <w:rsid w:val="009428BD"/>
    <w:rsid w:val="009428EC"/>
    <w:rsid w:val="00943415"/>
    <w:rsid w:val="00944256"/>
    <w:rsid w:val="00944F97"/>
    <w:rsid w:val="00945BE9"/>
    <w:rsid w:val="00946217"/>
    <w:rsid w:val="00946C03"/>
    <w:rsid w:val="00946F1B"/>
    <w:rsid w:val="00946F42"/>
    <w:rsid w:val="00947213"/>
    <w:rsid w:val="009473B1"/>
    <w:rsid w:val="00947A2D"/>
    <w:rsid w:val="00947E5A"/>
    <w:rsid w:val="00950F16"/>
    <w:rsid w:val="00952633"/>
    <w:rsid w:val="009531F9"/>
    <w:rsid w:val="009544F2"/>
    <w:rsid w:val="00954DEA"/>
    <w:rsid w:val="00956310"/>
    <w:rsid w:val="00957AC0"/>
    <w:rsid w:val="00957D00"/>
    <w:rsid w:val="00957E1A"/>
    <w:rsid w:val="009600C1"/>
    <w:rsid w:val="00960E78"/>
    <w:rsid w:val="0096275F"/>
    <w:rsid w:val="0096329F"/>
    <w:rsid w:val="00964A9C"/>
    <w:rsid w:val="00964D7B"/>
    <w:rsid w:val="009677A4"/>
    <w:rsid w:val="00967F25"/>
    <w:rsid w:val="00967FBC"/>
    <w:rsid w:val="00971113"/>
    <w:rsid w:val="00971727"/>
    <w:rsid w:val="009717EA"/>
    <w:rsid w:val="0097192D"/>
    <w:rsid w:val="0097197A"/>
    <w:rsid w:val="00972B4F"/>
    <w:rsid w:val="00976878"/>
    <w:rsid w:val="00976F5D"/>
    <w:rsid w:val="0097715D"/>
    <w:rsid w:val="00980389"/>
    <w:rsid w:val="00981DB0"/>
    <w:rsid w:val="00985B65"/>
    <w:rsid w:val="00985E34"/>
    <w:rsid w:val="00986103"/>
    <w:rsid w:val="00986C13"/>
    <w:rsid w:val="00987A9E"/>
    <w:rsid w:val="00990390"/>
    <w:rsid w:val="00990868"/>
    <w:rsid w:val="00992844"/>
    <w:rsid w:val="0099380A"/>
    <w:rsid w:val="00993DA2"/>
    <w:rsid w:val="009958FF"/>
    <w:rsid w:val="009962A4"/>
    <w:rsid w:val="009A0667"/>
    <w:rsid w:val="009A06F9"/>
    <w:rsid w:val="009A07B1"/>
    <w:rsid w:val="009A14BB"/>
    <w:rsid w:val="009A2512"/>
    <w:rsid w:val="009A3DA2"/>
    <w:rsid w:val="009A484B"/>
    <w:rsid w:val="009A4B13"/>
    <w:rsid w:val="009A4D3E"/>
    <w:rsid w:val="009A5332"/>
    <w:rsid w:val="009A590D"/>
    <w:rsid w:val="009A6398"/>
    <w:rsid w:val="009A6A0F"/>
    <w:rsid w:val="009A75B3"/>
    <w:rsid w:val="009A7C6A"/>
    <w:rsid w:val="009A7CD1"/>
    <w:rsid w:val="009B09F0"/>
    <w:rsid w:val="009B3041"/>
    <w:rsid w:val="009B3C88"/>
    <w:rsid w:val="009B4335"/>
    <w:rsid w:val="009B4B65"/>
    <w:rsid w:val="009B4ED0"/>
    <w:rsid w:val="009B6BB2"/>
    <w:rsid w:val="009B6E77"/>
    <w:rsid w:val="009B7CBD"/>
    <w:rsid w:val="009C08A4"/>
    <w:rsid w:val="009C1F52"/>
    <w:rsid w:val="009C3BDD"/>
    <w:rsid w:val="009C53D4"/>
    <w:rsid w:val="009C5A68"/>
    <w:rsid w:val="009C6189"/>
    <w:rsid w:val="009C77FE"/>
    <w:rsid w:val="009C7BE6"/>
    <w:rsid w:val="009C7E87"/>
    <w:rsid w:val="009D0384"/>
    <w:rsid w:val="009D0743"/>
    <w:rsid w:val="009D1484"/>
    <w:rsid w:val="009D155F"/>
    <w:rsid w:val="009D2B3D"/>
    <w:rsid w:val="009D5874"/>
    <w:rsid w:val="009D5EFF"/>
    <w:rsid w:val="009D6378"/>
    <w:rsid w:val="009D65FA"/>
    <w:rsid w:val="009D7244"/>
    <w:rsid w:val="009E1925"/>
    <w:rsid w:val="009E244C"/>
    <w:rsid w:val="009E248A"/>
    <w:rsid w:val="009E2625"/>
    <w:rsid w:val="009E3680"/>
    <w:rsid w:val="009E3E6B"/>
    <w:rsid w:val="009E42A4"/>
    <w:rsid w:val="009E4504"/>
    <w:rsid w:val="009E583D"/>
    <w:rsid w:val="009E5F79"/>
    <w:rsid w:val="009E6C94"/>
    <w:rsid w:val="009E72C0"/>
    <w:rsid w:val="009E7850"/>
    <w:rsid w:val="009E7A7A"/>
    <w:rsid w:val="009F0231"/>
    <w:rsid w:val="009F0665"/>
    <w:rsid w:val="009F219C"/>
    <w:rsid w:val="009F230F"/>
    <w:rsid w:val="009F641C"/>
    <w:rsid w:val="009F6FF0"/>
    <w:rsid w:val="00A01439"/>
    <w:rsid w:val="00A01489"/>
    <w:rsid w:val="00A034A5"/>
    <w:rsid w:val="00A03FCB"/>
    <w:rsid w:val="00A03FD3"/>
    <w:rsid w:val="00A05A2A"/>
    <w:rsid w:val="00A06634"/>
    <w:rsid w:val="00A07208"/>
    <w:rsid w:val="00A07564"/>
    <w:rsid w:val="00A07D75"/>
    <w:rsid w:val="00A10EE5"/>
    <w:rsid w:val="00A11BB0"/>
    <w:rsid w:val="00A147C3"/>
    <w:rsid w:val="00A14C3B"/>
    <w:rsid w:val="00A20458"/>
    <w:rsid w:val="00A2441A"/>
    <w:rsid w:val="00A24ECC"/>
    <w:rsid w:val="00A2513B"/>
    <w:rsid w:val="00A2715B"/>
    <w:rsid w:val="00A276CB"/>
    <w:rsid w:val="00A30388"/>
    <w:rsid w:val="00A30D1A"/>
    <w:rsid w:val="00A30FA3"/>
    <w:rsid w:val="00A3131A"/>
    <w:rsid w:val="00A31328"/>
    <w:rsid w:val="00A34F85"/>
    <w:rsid w:val="00A3564C"/>
    <w:rsid w:val="00A3566F"/>
    <w:rsid w:val="00A35FD0"/>
    <w:rsid w:val="00A36485"/>
    <w:rsid w:val="00A36E48"/>
    <w:rsid w:val="00A36E6C"/>
    <w:rsid w:val="00A37685"/>
    <w:rsid w:val="00A37F07"/>
    <w:rsid w:val="00A40247"/>
    <w:rsid w:val="00A41E4C"/>
    <w:rsid w:val="00A4248D"/>
    <w:rsid w:val="00A429CF"/>
    <w:rsid w:val="00A4341A"/>
    <w:rsid w:val="00A434AE"/>
    <w:rsid w:val="00A438D9"/>
    <w:rsid w:val="00A44109"/>
    <w:rsid w:val="00A455E3"/>
    <w:rsid w:val="00A46ADB"/>
    <w:rsid w:val="00A478C2"/>
    <w:rsid w:val="00A51157"/>
    <w:rsid w:val="00A52EBA"/>
    <w:rsid w:val="00A52F5A"/>
    <w:rsid w:val="00A5459F"/>
    <w:rsid w:val="00A5599B"/>
    <w:rsid w:val="00A55D21"/>
    <w:rsid w:val="00A563F8"/>
    <w:rsid w:val="00A565B5"/>
    <w:rsid w:val="00A5717B"/>
    <w:rsid w:val="00A578DF"/>
    <w:rsid w:val="00A603CE"/>
    <w:rsid w:val="00A60ED3"/>
    <w:rsid w:val="00A60FBB"/>
    <w:rsid w:val="00A62DC3"/>
    <w:rsid w:val="00A632FE"/>
    <w:rsid w:val="00A63E77"/>
    <w:rsid w:val="00A64BE2"/>
    <w:rsid w:val="00A65380"/>
    <w:rsid w:val="00A65E3A"/>
    <w:rsid w:val="00A6617C"/>
    <w:rsid w:val="00A67FDD"/>
    <w:rsid w:val="00A70066"/>
    <w:rsid w:val="00A702E5"/>
    <w:rsid w:val="00A70A62"/>
    <w:rsid w:val="00A70B0B"/>
    <w:rsid w:val="00A70C99"/>
    <w:rsid w:val="00A70DB3"/>
    <w:rsid w:val="00A70E73"/>
    <w:rsid w:val="00A74689"/>
    <w:rsid w:val="00A75133"/>
    <w:rsid w:val="00A76640"/>
    <w:rsid w:val="00A76ABA"/>
    <w:rsid w:val="00A7759C"/>
    <w:rsid w:val="00A77A1B"/>
    <w:rsid w:val="00A77EFF"/>
    <w:rsid w:val="00A81006"/>
    <w:rsid w:val="00A81051"/>
    <w:rsid w:val="00A8168A"/>
    <w:rsid w:val="00A81AD7"/>
    <w:rsid w:val="00A81CAF"/>
    <w:rsid w:val="00A8215F"/>
    <w:rsid w:val="00A83442"/>
    <w:rsid w:val="00A834C7"/>
    <w:rsid w:val="00A83842"/>
    <w:rsid w:val="00A84216"/>
    <w:rsid w:val="00A84AE4"/>
    <w:rsid w:val="00A85705"/>
    <w:rsid w:val="00A86C48"/>
    <w:rsid w:val="00A87C26"/>
    <w:rsid w:val="00A90090"/>
    <w:rsid w:val="00A90E54"/>
    <w:rsid w:val="00A90EE1"/>
    <w:rsid w:val="00A910A2"/>
    <w:rsid w:val="00A91707"/>
    <w:rsid w:val="00A9431D"/>
    <w:rsid w:val="00A943AC"/>
    <w:rsid w:val="00A944F4"/>
    <w:rsid w:val="00A9581B"/>
    <w:rsid w:val="00A95C7E"/>
    <w:rsid w:val="00A971E3"/>
    <w:rsid w:val="00AA0D35"/>
    <w:rsid w:val="00AA1337"/>
    <w:rsid w:val="00AA16FD"/>
    <w:rsid w:val="00AA2FF8"/>
    <w:rsid w:val="00AA35CB"/>
    <w:rsid w:val="00AA4A31"/>
    <w:rsid w:val="00AA4C90"/>
    <w:rsid w:val="00AA6D3A"/>
    <w:rsid w:val="00AB0707"/>
    <w:rsid w:val="00AB19B4"/>
    <w:rsid w:val="00AB1E5C"/>
    <w:rsid w:val="00AB2B1B"/>
    <w:rsid w:val="00AB38A8"/>
    <w:rsid w:val="00AC00B1"/>
    <w:rsid w:val="00AC3C8C"/>
    <w:rsid w:val="00AC704E"/>
    <w:rsid w:val="00AC7074"/>
    <w:rsid w:val="00AD2494"/>
    <w:rsid w:val="00AD2A20"/>
    <w:rsid w:val="00AD387F"/>
    <w:rsid w:val="00AD40F0"/>
    <w:rsid w:val="00AD4755"/>
    <w:rsid w:val="00AD4DCB"/>
    <w:rsid w:val="00AD5001"/>
    <w:rsid w:val="00AD588A"/>
    <w:rsid w:val="00AD6D98"/>
    <w:rsid w:val="00AE0462"/>
    <w:rsid w:val="00AE095A"/>
    <w:rsid w:val="00AE09B9"/>
    <w:rsid w:val="00AE187D"/>
    <w:rsid w:val="00AE1BD3"/>
    <w:rsid w:val="00AE1C05"/>
    <w:rsid w:val="00AE27E5"/>
    <w:rsid w:val="00AE3164"/>
    <w:rsid w:val="00AE4DEB"/>
    <w:rsid w:val="00AE5EAB"/>
    <w:rsid w:val="00AE5FA5"/>
    <w:rsid w:val="00AE706F"/>
    <w:rsid w:val="00AE7298"/>
    <w:rsid w:val="00AE74E5"/>
    <w:rsid w:val="00AF0798"/>
    <w:rsid w:val="00AF0E7A"/>
    <w:rsid w:val="00AF273F"/>
    <w:rsid w:val="00AF2EEB"/>
    <w:rsid w:val="00AF31CD"/>
    <w:rsid w:val="00AF3D09"/>
    <w:rsid w:val="00AF4234"/>
    <w:rsid w:val="00AF5374"/>
    <w:rsid w:val="00AF62D2"/>
    <w:rsid w:val="00AF7211"/>
    <w:rsid w:val="00AF7369"/>
    <w:rsid w:val="00B0017B"/>
    <w:rsid w:val="00B019C7"/>
    <w:rsid w:val="00B01D11"/>
    <w:rsid w:val="00B031B6"/>
    <w:rsid w:val="00B03640"/>
    <w:rsid w:val="00B05C62"/>
    <w:rsid w:val="00B0678B"/>
    <w:rsid w:val="00B10713"/>
    <w:rsid w:val="00B10931"/>
    <w:rsid w:val="00B10ABD"/>
    <w:rsid w:val="00B11B10"/>
    <w:rsid w:val="00B11E7A"/>
    <w:rsid w:val="00B12C0F"/>
    <w:rsid w:val="00B12FC0"/>
    <w:rsid w:val="00B13FBE"/>
    <w:rsid w:val="00B1444F"/>
    <w:rsid w:val="00B15135"/>
    <w:rsid w:val="00B16A38"/>
    <w:rsid w:val="00B16BBA"/>
    <w:rsid w:val="00B20593"/>
    <w:rsid w:val="00B22032"/>
    <w:rsid w:val="00B232A9"/>
    <w:rsid w:val="00B23900"/>
    <w:rsid w:val="00B25CBF"/>
    <w:rsid w:val="00B26587"/>
    <w:rsid w:val="00B26638"/>
    <w:rsid w:val="00B27F5F"/>
    <w:rsid w:val="00B30436"/>
    <w:rsid w:val="00B30892"/>
    <w:rsid w:val="00B3304E"/>
    <w:rsid w:val="00B335DB"/>
    <w:rsid w:val="00B3384A"/>
    <w:rsid w:val="00B33AFE"/>
    <w:rsid w:val="00B33DCE"/>
    <w:rsid w:val="00B3428D"/>
    <w:rsid w:val="00B342FF"/>
    <w:rsid w:val="00B345A1"/>
    <w:rsid w:val="00B35CAF"/>
    <w:rsid w:val="00B372C8"/>
    <w:rsid w:val="00B374FD"/>
    <w:rsid w:val="00B409C7"/>
    <w:rsid w:val="00B40F9D"/>
    <w:rsid w:val="00B4164B"/>
    <w:rsid w:val="00B42B7B"/>
    <w:rsid w:val="00B435F2"/>
    <w:rsid w:val="00B4390C"/>
    <w:rsid w:val="00B43C09"/>
    <w:rsid w:val="00B457DD"/>
    <w:rsid w:val="00B4589C"/>
    <w:rsid w:val="00B45950"/>
    <w:rsid w:val="00B45A92"/>
    <w:rsid w:val="00B46785"/>
    <w:rsid w:val="00B47CB7"/>
    <w:rsid w:val="00B505C9"/>
    <w:rsid w:val="00B50E2D"/>
    <w:rsid w:val="00B518D4"/>
    <w:rsid w:val="00B53750"/>
    <w:rsid w:val="00B537FA"/>
    <w:rsid w:val="00B54BF2"/>
    <w:rsid w:val="00B55064"/>
    <w:rsid w:val="00B551D0"/>
    <w:rsid w:val="00B566D9"/>
    <w:rsid w:val="00B57005"/>
    <w:rsid w:val="00B570F9"/>
    <w:rsid w:val="00B5761C"/>
    <w:rsid w:val="00B63223"/>
    <w:rsid w:val="00B64BB2"/>
    <w:rsid w:val="00B65AC0"/>
    <w:rsid w:val="00B65C8D"/>
    <w:rsid w:val="00B665DC"/>
    <w:rsid w:val="00B6799E"/>
    <w:rsid w:val="00B701BD"/>
    <w:rsid w:val="00B717DE"/>
    <w:rsid w:val="00B72074"/>
    <w:rsid w:val="00B73179"/>
    <w:rsid w:val="00B752FF"/>
    <w:rsid w:val="00B755B4"/>
    <w:rsid w:val="00B76FD2"/>
    <w:rsid w:val="00B8060D"/>
    <w:rsid w:val="00B80A03"/>
    <w:rsid w:val="00B819C1"/>
    <w:rsid w:val="00B81B2D"/>
    <w:rsid w:val="00B81DFC"/>
    <w:rsid w:val="00B82002"/>
    <w:rsid w:val="00B82396"/>
    <w:rsid w:val="00B8495A"/>
    <w:rsid w:val="00B84F8E"/>
    <w:rsid w:val="00B87E34"/>
    <w:rsid w:val="00B90439"/>
    <w:rsid w:val="00B90DD4"/>
    <w:rsid w:val="00B9109F"/>
    <w:rsid w:val="00B915E0"/>
    <w:rsid w:val="00B94C2C"/>
    <w:rsid w:val="00B94D81"/>
    <w:rsid w:val="00B952BC"/>
    <w:rsid w:val="00B960C0"/>
    <w:rsid w:val="00B964C4"/>
    <w:rsid w:val="00B9766A"/>
    <w:rsid w:val="00BA1EFA"/>
    <w:rsid w:val="00BA3EF4"/>
    <w:rsid w:val="00BA5720"/>
    <w:rsid w:val="00BA6014"/>
    <w:rsid w:val="00BA6C6B"/>
    <w:rsid w:val="00BA76DB"/>
    <w:rsid w:val="00BA7760"/>
    <w:rsid w:val="00BA7B4F"/>
    <w:rsid w:val="00BB0AFA"/>
    <w:rsid w:val="00BB1F0C"/>
    <w:rsid w:val="00BB2B54"/>
    <w:rsid w:val="00BB3F1F"/>
    <w:rsid w:val="00BB3FFE"/>
    <w:rsid w:val="00BB4F79"/>
    <w:rsid w:val="00BB7DF4"/>
    <w:rsid w:val="00BB7FDA"/>
    <w:rsid w:val="00BC0220"/>
    <w:rsid w:val="00BC0DF5"/>
    <w:rsid w:val="00BC2365"/>
    <w:rsid w:val="00BC3E97"/>
    <w:rsid w:val="00BC5C97"/>
    <w:rsid w:val="00BC5EB8"/>
    <w:rsid w:val="00BC627B"/>
    <w:rsid w:val="00BC7D82"/>
    <w:rsid w:val="00BC7E94"/>
    <w:rsid w:val="00BD057A"/>
    <w:rsid w:val="00BD08D7"/>
    <w:rsid w:val="00BD092E"/>
    <w:rsid w:val="00BD11BF"/>
    <w:rsid w:val="00BD268C"/>
    <w:rsid w:val="00BD2CDD"/>
    <w:rsid w:val="00BD3A50"/>
    <w:rsid w:val="00BD4373"/>
    <w:rsid w:val="00BD4C61"/>
    <w:rsid w:val="00BD4C66"/>
    <w:rsid w:val="00BD5F49"/>
    <w:rsid w:val="00BD6B7C"/>
    <w:rsid w:val="00BE05D8"/>
    <w:rsid w:val="00BE1505"/>
    <w:rsid w:val="00BE1545"/>
    <w:rsid w:val="00BE2FAE"/>
    <w:rsid w:val="00BE34BD"/>
    <w:rsid w:val="00BE361F"/>
    <w:rsid w:val="00BE490B"/>
    <w:rsid w:val="00BE4B5E"/>
    <w:rsid w:val="00BE6D13"/>
    <w:rsid w:val="00BE7489"/>
    <w:rsid w:val="00BF05C6"/>
    <w:rsid w:val="00BF17E1"/>
    <w:rsid w:val="00BF1CFD"/>
    <w:rsid w:val="00BF3AD6"/>
    <w:rsid w:val="00BF3B79"/>
    <w:rsid w:val="00BF460C"/>
    <w:rsid w:val="00BF4C7C"/>
    <w:rsid w:val="00BF4D99"/>
    <w:rsid w:val="00BF59C0"/>
    <w:rsid w:val="00BF5AAD"/>
    <w:rsid w:val="00BF6188"/>
    <w:rsid w:val="00BF66C7"/>
    <w:rsid w:val="00BF713D"/>
    <w:rsid w:val="00C00AA7"/>
    <w:rsid w:val="00C0151D"/>
    <w:rsid w:val="00C046EB"/>
    <w:rsid w:val="00C04CF2"/>
    <w:rsid w:val="00C04DB2"/>
    <w:rsid w:val="00C0503A"/>
    <w:rsid w:val="00C0679B"/>
    <w:rsid w:val="00C0704E"/>
    <w:rsid w:val="00C0786F"/>
    <w:rsid w:val="00C105F9"/>
    <w:rsid w:val="00C11E6B"/>
    <w:rsid w:val="00C170C3"/>
    <w:rsid w:val="00C1734E"/>
    <w:rsid w:val="00C21AF8"/>
    <w:rsid w:val="00C22E3B"/>
    <w:rsid w:val="00C23673"/>
    <w:rsid w:val="00C242D0"/>
    <w:rsid w:val="00C25695"/>
    <w:rsid w:val="00C257F9"/>
    <w:rsid w:val="00C259CB"/>
    <w:rsid w:val="00C25BF2"/>
    <w:rsid w:val="00C27626"/>
    <w:rsid w:val="00C30522"/>
    <w:rsid w:val="00C30F56"/>
    <w:rsid w:val="00C3162F"/>
    <w:rsid w:val="00C326C2"/>
    <w:rsid w:val="00C32E94"/>
    <w:rsid w:val="00C3331B"/>
    <w:rsid w:val="00C34238"/>
    <w:rsid w:val="00C34967"/>
    <w:rsid w:val="00C355A6"/>
    <w:rsid w:val="00C35E61"/>
    <w:rsid w:val="00C374D5"/>
    <w:rsid w:val="00C37788"/>
    <w:rsid w:val="00C40B1C"/>
    <w:rsid w:val="00C40FE3"/>
    <w:rsid w:val="00C4180F"/>
    <w:rsid w:val="00C41E45"/>
    <w:rsid w:val="00C42A96"/>
    <w:rsid w:val="00C44806"/>
    <w:rsid w:val="00C45899"/>
    <w:rsid w:val="00C45D52"/>
    <w:rsid w:val="00C463D2"/>
    <w:rsid w:val="00C46DCA"/>
    <w:rsid w:val="00C47339"/>
    <w:rsid w:val="00C4746D"/>
    <w:rsid w:val="00C47952"/>
    <w:rsid w:val="00C5205E"/>
    <w:rsid w:val="00C52425"/>
    <w:rsid w:val="00C554FF"/>
    <w:rsid w:val="00C55D29"/>
    <w:rsid w:val="00C5644E"/>
    <w:rsid w:val="00C57189"/>
    <w:rsid w:val="00C63D8F"/>
    <w:rsid w:val="00C645F2"/>
    <w:rsid w:val="00C65B08"/>
    <w:rsid w:val="00C707E4"/>
    <w:rsid w:val="00C70E36"/>
    <w:rsid w:val="00C7144E"/>
    <w:rsid w:val="00C72031"/>
    <w:rsid w:val="00C731F8"/>
    <w:rsid w:val="00C740D0"/>
    <w:rsid w:val="00C745B1"/>
    <w:rsid w:val="00C74661"/>
    <w:rsid w:val="00C75F4B"/>
    <w:rsid w:val="00C7740C"/>
    <w:rsid w:val="00C80CD3"/>
    <w:rsid w:val="00C81576"/>
    <w:rsid w:val="00C82AD7"/>
    <w:rsid w:val="00C830FF"/>
    <w:rsid w:val="00C85002"/>
    <w:rsid w:val="00C851D8"/>
    <w:rsid w:val="00C8574A"/>
    <w:rsid w:val="00C85A14"/>
    <w:rsid w:val="00C8606B"/>
    <w:rsid w:val="00C87CAF"/>
    <w:rsid w:val="00C95BC7"/>
    <w:rsid w:val="00C9751B"/>
    <w:rsid w:val="00C9778F"/>
    <w:rsid w:val="00CA0A5B"/>
    <w:rsid w:val="00CA0A93"/>
    <w:rsid w:val="00CA2985"/>
    <w:rsid w:val="00CA345D"/>
    <w:rsid w:val="00CA3DDD"/>
    <w:rsid w:val="00CA3E7F"/>
    <w:rsid w:val="00CA44A1"/>
    <w:rsid w:val="00CA5805"/>
    <w:rsid w:val="00CA5E0F"/>
    <w:rsid w:val="00CA6090"/>
    <w:rsid w:val="00CA6547"/>
    <w:rsid w:val="00CA67D0"/>
    <w:rsid w:val="00CA6B52"/>
    <w:rsid w:val="00CA7625"/>
    <w:rsid w:val="00CA79CB"/>
    <w:rsid w:val="00CB06F8"/>
    <w:rsid w:val="00CB0F09"/>
    <w:rsid w:val="00CB152B"/>
    <w:rsid w:val="00CB2214"/>
    <w:rsid w:val="00CB2B7A"/>
    <w:rsid w:val="00CB3997"/>
    <w:rsid w:val="00CB56A6"/>
    <w:rsid w:val="00CB5FA6"/>
    <w:rsid w:val="00CB61B3"/>
    <w:rsid w:val="00CB65D0"/>
    <w:rsid w:val="00CB6CEB"/>
    <w:rsid w:val="00CC027D"/>
    <w:rsid w:val="00CC03BC"/>
    <w:rsid w:val="00CC0449"/>
    <w:rsid w:val="00CC077E"/>
    <w:rsid w:val="00CC0A52"/>
    <w:rsid w:val="00CC1B33"/>
    <w:rsid w:val="00CC2690"/>
    <w:rsid w:val="00CC301F"/>
    <w:rsid w:val="00CC404A"/>
    <w:rsid w:val="00CC46B1"/>
    <w:rsid w:val="00CC46E7"/>
    <w:rsid w:val="00CC4FA3"/>
    <w:rsid w:val="00CC5396"/>
    <w:rsid w:val="00CC5C50"/>
    <w:rsid w:val="00CC6D41"/>
    <w:rsid w:val="00CD1728"/>
    <w:rsid w:val="00CD1906"/>
    <w:rsid w:val="00CD2215"/>
    <w:rsid w:val="00CD334F"/>
    <w:rsid w:val="00CD36E3"/>
    <w:rsid w:val="00CD3B93"/>
    <w:rsid w:val="00CD3E6D"/>
    <w:rsid w:val="00CD407C"/>
    <w:rsid w:val="00CD682C"/>
    <w:rsid w:val="00CD6DB1"/>
    <w:rsid w:val="00CE105C"/>
    <w:rsid w:val="00CE252B"/>
    <w:rsid w:val="00CE2765"/>
    <w:rsid w:val="00CE3754"/>
    <w:rsid w:val="00CE3EB3"/>
    <w:rsid w:val="00CE40E2"/>
    <w:rsid w:val="00CE66F0"/>
    <w:rsid w:val="00CE6A52"/>
    <w:rsid w:val="00CE72E4"/>
    <w:rsid w:val="00CF0C3C"/>
    <w:rsid w:val="00CF0CBA"/>
    <w:rsid w:val="00CF1345"/>
    <w:rsid w:val="00CF1D80"/>
    <w:rsid w:val="00CF28D5"/>
    <w:rsid w:val="00CF34D9"/>
    <w:rsid w:val="00CF534F"/>
    <w:rsid w:val="00CF6019"/>
    <w:rsid w:val="00CF65FA"/>
    <w:rsid w:val="00CF7716"/>
    <w:rsid w:val="00CF7733"/>
    <w:rsid w:val="00D004B1"/>
    <w:rsid w:val="00D006F6"/>
    <w:rsid w:val="00D012BB"/>
    <w:rsid w:val="00D013DB"/>
    <w:rsid w:val="00D03830"/>
    <w:rsid w:val="00D04F01"/>
    <w:rsid w:val="00D05093"/>
    <w:rsid w:val="00D05AF2"/>
    <w:rsid w:val="00D06A02"/>
    <w:rsid w:val="00D06AA9"/>
    <w:rsid w:val="00D07070"/>
    <w:rsid w:val="00D07189"/>
    <w:rsid w:val="00D100C1"/>
    <w:rsid w:val="00D10189"/>
    <w:rsid w:val="00D10BAF"/>
    <w:rsid w:val="00D1281A"/>
    <w:rsid w:val="00D13C39"/>
    <w:rsid w:val="00D13E5C"/>
    <w:rsid w:val="00D15AEE"/>
    <w:rsid w:val="00D16CA9"/>
    <w:rsid w:val="00D16F7A"/>
    <w:rsid w:val="00D1709A"/>
    <w:rsid w:val="00D17805"/>
    <w:rsid w:val="00D207D8"/>
    <w:rsid w:val="00D239B4"/>
    <w:rsid w:val="00D239E4"/>
    <w:rsid w:val="00D255F7"/>
    <w:rsid w:val="00D25BAF"/>
    <w:rsid w:val="00D27656"/>
    <w:rsid w:val="00D27C4B"/>
    <w:rsid w:val="00D27EE2"/>
    <w:rsid w:val="00D30B0C"/>
    <w:rsid w:val="00D30CEF"/>
    <w:rsid w:val="00D31D1F"/>
    <w:rsid w:val="00D32744"/>
    <w:rsid w:val="00D32DF3"/>
    <w:rsid w:val="00D33155"/>
    <w:rsid w:val="00D345DC"/>
    <w:rsid w:val="00D34AF2"/>
    <w:rsid w:val="00D35592"/>
    <w:rsid w:val="00D35AA9"/>
    <w:rsid w:val="00D35E96"/>
    <w:rsid w:val="00D35EE6"/>
    <w:rsid w:val="00D37075"/>
    <w:rsid w:val="00D42060"/>
    <w:rsid w:val="00D428C3"/>
    <w:rsid w:val="00D43121"/>
    <w:rsid w:val="00D443B4"/>
    <w:rsid w:val="00D44AFF"/>
    <w:rsid w:val="00D45FD6"/>
    <w:rsid w:val="00D46EF0"/>
    <w:rsid w:val="00D475C5"/>
    <w:rsid w:val="00D47CFB"/>
    <w:rsid w:val="00D47EA4"/>
    <w:rsid w:val="00D51F97"/>
    <w:rsid w:val="00D528B4"/>
    <w:rsid w:val="00D52ED5"/>
    <w:rsid w:val="00D53548"/>
    <w:rsid w:val="00D554C1"/>
    <w:rsid w:val="00D5649E"/>
    <w:rsid w:val="00D564AD"/>
    <w:rsid w:val="00D57DB7"/>
    <w:rsid w:val="00D57FC4"/>
    <w:rsid w:val="00D60CA2"/>
    <w:rsid w:val="00D60D3A"/>
    <w:rsid w:val="00D61402"/>
    <w:rsid w:val="00D615B2"/>
    <w:rsid w:val="00D62240"/>
    <w:rsid w:val="00D63086"/>
    <w:rsid w:val="00D63F85"/>
    <w:rsid w:val="00D64310"/>
    <w:rsid w:val="00D64799"/>
    <w:rsid w:val="00D64A1A"/>
    <w:rsid w:val="00D64CB3"/>
    <w:rsid w:val="00D650E4"/>
    <w:rsid w:val="00D67239"/>
    <w:rsid w:val="00D677B2"/>
    <w:rsid w:val="00D678D2"/>
    <w:rsid w:val="00D70237"/>
    <w:rsid w:val="00D70267"/>
    <w:rsid w:val="00D70F1C"/>
    <w:rsid w:val="00D71034"/>
    <w:rsid w:val="00D712CA"/>
    <w:rsid w:val="00D712F0"/>
    <w:rsid w:val="00D716B0"/>
    <w:rsid w:val="00D71C76"/>
    <w:rsid w:val="00D71DE9"/>
    <w:rsid w:val="00D72153"/>
    <w:rsid w:val="00D7548A"/>
    <w:rsid w:val="00D75ADD"/>
    <w:rsid w:val="00D75C06"/>
    <w:rsid w:val="00D77B02"/>
    <w:rsid w:val="00D77B77"/>
    <w:rsid w:val="00D8210A"/>
    <w:rsid w:val="00D82468"/>
    <w:rsid w:val="00D82C0C"/>
    <w:rsid w:val="00D84057"/>
    <w:rsid w:val="00D85F31"/>
    <w:rsid w:val="00D86D8E"/>
    <w:rsid w:val="00D879C4"/>
    <w:rsid w:val="00D905DE"/>
    <w:rsid w:val="00D90719"/>
    <w:rsid w:val="00D91853"/>
    <w:rsid w:val="00D92CFA"/>
    <w:rsid w:val="00D92E6D"/>
    <w:rsid w:val="00D93B5F"/>
    <w:rsid w:val="00D9475D"/>
    <w:rsid w:val="00D95550"/>
    <w:rsid w:val="00D95CC8"/>
    <w:rsid w:val="00D979EF"/>
    <w:rsid w:val="00D97B34"/>
    <w:rsid w:val="00DA14AE"/>
    <w:rsid w:val="00DA2198"/>
    <w:rsid w:val="00DA5D19"/>
    <w:rsid w:val="00DA60C0"/>
    <w:rsid w:val="00DA7221"/>
    <w:rsid w:val="00DA7E2B"/>
    <w:rsid w:val="00DA7FBF"/>
    <w:rsid w:val="00DB0701"/>
    <w:rsid w:val="00DB1272"/>
    <w:rsid w:val="00DB1AEA"/>
    <w:rsid w:val="00DB68ED"/>
    <w:rsid w:val="00DB6E6E"/>
    <w:rsid w:val="00DB7493"/>
    <w:rsid w:val="00DB79DD"/>
    <w:rsid w:val="00DC0AC9"/>
    <w:rsid w:val="00DC1839"/>
    <w:rsid w:val="00DC18DF"/>
    <w:rsid w:val="00DC1C0A"/>
    <w:rsid w:val="00DC1EAF"/>
    <w:rsid w:val="00DC2B91"/>
    <w:rsid w:val="00DC49A5"/>
    <w:rsid w:val="00DC5971"/>
    <w:rsid w:val="00DC74AB"/>
    <w:rsid w:val="00DC7D38"/>
    <w:rsid w:val="00DD0FCE"/>
    <w:rsid w:val="00DD1FFF"/>
    <w:rsid w:val="00DD239C"/>
    <w:rsid w:val="00DD2DDF"/>
    <w:rsid w:val="00DD32F9"/>
    <w:rsid w:val="00DD3425"/>
    <w:rsid w:val="00DD3C09"/>
    <w:rsid w:val="00DD3C2C"/>
    <w:rsid w:val="00DD4E71"/>
    <w:rsid w:val="00DD55D6"/>
    <w:rsid w:val="00DE2F82"/>
    <w:rsid w:val="00DE386C"/>
    <w:rsid w:val="00DE44E0"/>
    <w:rsid w:val="00DE5B66"/>
    <w:rsid w:val="00DE5E01"/>
    <w:rsid w:val="00DE6F92"/>
    <w:rsid w:val="00DE7252"/>
    <w:rsid w:val="00DF0A3B"/>
    <w:rsid w:val="00DF0FAF"/>
    <w:rsid w:val="00DF5412"/>
    <w:rsid w:val="00DF5CB7"/>
    <w:rsid w:val="00DF6711"/>
    <w:rsid w:val="00E020EE"/>
    <w:rsid w:val="00E02372"/>
    <w:rsid w:val="00E033E3"/>
    <w:rsid w:val="00E035E0"/>
    <w:rsid w:val="00E039DD"/>
    <w:rsid w:val="00E03BA1"/>
    <w:rsid w:val="00E0490F"/>
    <w:rsid w:val="00E051B4"/>
    <w:rsid w:val="00E05F61"/>
    <w:rsid w:val="00E066E8"/>
    <w:rsid w:val="00E07028"/>
    <w:rsid w:val="00E106F0"/>
    <w:rsid w:val="00E11F3B"/>
    <w:rsid w:val="00E12710"/>
    <w:rsid w:val="00E13D29"/>
    <w:rsid w:val="00E140B7"/>
    <w:rsid w:val="00E15541"/>
    <w:rsid w:val="00E15CE4"/>
    <w:rsid w:val="00E163E1"/>
    <w:rsid w:val="00E16CAD"/>
    <w:rsid w:val="00E17BDD"/>
    <w:rsid w:val="00E17DB2"/>
    <w:rsid w:val="00E17E68"/>
    <w:rsid w:val="00E209F0"/>
    <w:rsid w:val="00E21062"/>
    <w:rsid w:val="00E212EA"/>
    <w:rsid w:val="00E21FAE"/>
    <w:rsid w:val="00E22DA1"/>
    <w:rsid w:val="00E23BFB"/>
    <w:rsid w:val="00E23FC2"/>
    <w:rsid w:val="00E24DCA"/>
    <w:rsid w:val="00E24FD3"/>
    <w:rsid w:val="00E250CE"/>
    <w:rsid w:val="00E270EA"/>
    <w:rsid w:val="00E278DC"/>
    <w:rsid w:val="00E30598"/>
    <w:rsid w:val="00E309AA"/>
    <w:rsid w:val="00E30B2B"/>
    <w:rsid w:val="00E30F94"/>
    <w:rsid w:val="00E32416"/>
    <w:rsid w:val="00E32BAF"/>
    <w:rsid w:val="00E32CB6"/>
    <w:rsid w:val="00E33DE3"/>
    <w:rsid w:val="00E35431"/>
    <w:rsid w:val="00E357F0"/>
    <w:rsid w:val="00E35991"/>
    <w:rsid w:val="00E36096"/>
    <w:rsid w:val="00E40212"/>
    <w:rsid w:val="00E40B18"/>
    <w:rsid w:val="00E43FED"/>
    <w:rsid w:val="00E442A6"/>
    <w:rsid w:val="00E44F9F"/>
    <w:rsid w:val="00E45B86"/>
    <w:rsid w:val="00E472FB"/>
    <w:rsid w:val="00E474EA"/>
    <w:rsid w:val="00E5071F"/>
    <w:rsid w:val="00E50B0E"/>
    <w:rsid w:val="00E51D0A"/>
    <w:rsid w:val="00E525C1"/>
    <w:rsid w:val="00E53536"/>
    <w:rsid w:val="00E53DE4"/>
    <w:rsid w:val="00E548EF"/>
    <w:rsid w:val="00E54C13"/>
    <w:rsid w:val="00E54D7D"/>
    <w:rsid w:val="00E55D91"/>
    <w:rsid w:val="00E60050"/>
    <w:rsid w:val="00E6099F"/>
    <w:rsid w:val="00E60B76"/>
    <w:rsid w:val="00E60EED"/>
    <w:rsid w:val="00E61812"/>
    <w:rsid w:val="00E61BEC"/>
    <w:rsid w:val="00E63CBD"/>
    <w:rsid w:val="00E64BF4"/>
    <w:rsid w:val="00E65AFD"/>
    <w:rsid w:val="00E65E9A"/>
    <w:rsid w:val="00E66C6C"/>
    <w:rsid w:val="00E679D3"/>
    <w:rsid w:val="00E704BF"/>
    <w:rsid w:val="00E738E4"/>
    <w:rsid w:val="00E73FFC"/>
    <w:rsid w:val="00E742BA"/>
    <w:rsid w:val="00E75242"/>
    <w:rsid w:val="00E75642"/>
    <w:rsid w:val="00E77C85"/>
    <w:rsid w:val="00E81799"/>
    <w:rsid w:val="00E81C63"/>
    <w:rsid w:val="00E8266C"/>
    <w:rsid w:val="00E82B60"/>
    <w:rsid w:val="00E82B82"/>
    <w:rsid w:val="00E8311C"/>
    <w:rsid w:val="00E854C9"/>
    <w:rsid w:val="00E855E5"/>
    <w:rsid w:val="00E8765B"/>
    <w:rsid w:val="00E900DD"/>
    <w:rsid w:val="00E90526"/>
    <w:rsid w:val="00E90718"/>
    <w:rsid w:val="00E91DF4"/>
    <w:rsid w:val="00E91E5B"/>
    <w:rsid w:val="00E91FEA"/>
    <w:rsid w:val="00E93EC3"/>
    <w:rsid w:val="00E94345"/>
    <w:rsid w:val="00E946D4"/>
    <w:rsid w:val="00E94973"/>
    <w:rsid w:val="00E95386"/>
    <w:rsid w:val="00E9704B"/>
    <w:rsid w:val="00E9719A"/>
    <w:rsid w:val="00E97C80"/>
    <w:rsid w:val="00EA0378"/>
    <w:rsid w:val="00EA0A18"/>
    <w:rsid w:val="00EA0BA9"/>
    <w:rsid w:val="00EA1522"/>
    <w:rsid w:val="00EA26EE"/>
    <w:rsid w:val="00EA2D3D"/>
    <w:rsid w:val="00EA4A88"/>
    <w:rsid w:val="00EA562F"/>
    <w:rsid w:val="00EA587D"/>
    <w:rsid w:val="00EA609E"/>
    <w:rsid w:val="00EA60FF"/>
    <w:rsid w:val="00EA669A"/>
    <w:rsid w:val="00EA75B0"/>
    <w:rsid w:val="00EA79E2"/>
    <w:rsid w:val="00EA7B05"/>
    <w:rsid w:val="00EB20C7"/>
    <w:rsid w:val="00EB2322"/>
    <w:rsid w:val="00EB276A"/>
    <w:rsid w:val="00EB326F"/>
    <w:rsid w:val="00EB3C90"/>
    <w:rsid w:val="00EB4739"/>
    <w:rsid w:val="00EB494C"/>
    <w:rsid w:val="00EB54DD"/>
    <w:rsid w:val="00EB62CB"/>
    <w:rsid w:val="00EC08D0"/>
    <w:rsid w:val="00EC1598"/>
    <w:rsid w:val="00EC15B3"/>
    <w:rsid w:val="00EC1C07"/>
    <w:rsid w:val="00EC49B4"/>
    <w:rsid w:val="00EC5D42"/>
    <w:rsid w:val="00EC5EB5"/>
    <w:rsid w:val="00EC65B4"/>
    <w:rsid w:val="00EC72E8"/>
    <w:rsid w:val="00ED0592"/>
    <w:rsid w:val="00ED0ADA"/>
    <w:rsid w:val="00ED144D"/>
    <w:rsid w:val="00ED19EC"/>
    <w:rsid w:val="00ED1A2E"/>
    <w:rsid w:val="00ED223F"/>
    <w:rsid w:val="00ED2363"/>
    <w:rsid w:val="00ED29BB"/>
    <w:rsid w:val="00ED3397"/>
    <w:rsid w:val="00ED35EA"/>
    <w:rsid w:val="00ED5731"/>
    <w:rsid w:val="00ED6023"/>
    <w:rsid w:val="00ED68E4"/>
    <w:rsid w:val="00ED78EB"/>
    <w:rsid w:val="00EE1B6D"/>
    <w:rsid w:val="00EE282D"/>
    <w:rsid w:val="00EE4297"/>
    <w:rsid w:val="00EE5173"/>
    <w:rsid w:val="00EE52A3"/>
    <w:rsid w:val="00EE5FC4"/>
    <w:rsid w:val="00EE61B7"/>
    <w:rsid w:val="00EE6D09"/>
    <w:rsid w:val="00EE6EEC"/>
    <w:rsid w:val="00EE7DBD"/>
    <w:rsid w:val="00EF3060"/>
    <w:rsid w:val="00EF3DEB"/>
    <w:rsid w:val="00EF56B0"/>
    <w:rsid w:val="00EF62D4"/>
    <w:rsid w:val="00EF6411"/>
    <w:rsid w:val="00EF75EA"/>
    <w:rsid w:val="00EF7652"/>
    <w:rsid w:val="00F00D13"/>
    <w:rsid w:val="00F00FBA"/>
    <w:rsid w:val="00F01893"/>
    <w:rsid w:val="00F0220A"/>
    <w:rsid w:val="00F02339"/>
    <w:rsid w:val="00F04080"/>
    <w:rsid w:val="00F04E7F"/>
    <w:rsid w:val="00F04F14"/>
    <w:rsid w:val="00F052A2"/>
    <w:rsid w:val="00F061C2"/>
    <w:rsid w:val="00F06AC4"/>
    <w:rsid w:val="00F07FF8"/>
    <w:rsid w:val="00F10A25"/>
    <w:rsid w:val="00F10A7C"/>
    <w:rsid w:val="00F11C38"/>
    <w:rsid w:val="00F12064"/>
    <w:rsid w:val="00F1276E"/>
    <w:rsid w:val="00F14115"/>
    <w:rsid w:val="00F151C2"/>
    <w:rsid w:val="00F15625"/>
    <w:rsid w:val="00F15ED2"/>
    <w:rsid w:val="00F164EC"/>
    <w:rsid w:val="00F16F9A"/>
    <w:rsid w:val="00F20102"/>
    <w:rsid w:val="00F20402"/>
    <w:rsid w:val="00F20DF5"/>
    <w:rsid w:val="00F21C89"/>
    <w:rsid w:val="00F22F29"/>
    <w:rsid w:val="00F23067"/>
    <w:rsid w:val="00F23543"/>
    <w:rsid w:val="00F23856"/>
    <w:rsid w:val="00F23A3C"/>
    <w:rsid w:val="00F23E73"/>
    <w:rsid w:val="00F25F93"/>
    <w:rsid w:val="00F261D6"/>
    <w:rsid w:val="00F27D6E"/>
    <w:rsid w:val="00F3122B"/>
    <w:rsid w:val="00F3236D"/>
    <w:rsid w:val="00F335DC"/>
    <w:rsid w:val="00F3400B"/>
    <w:rsid w:val="00F34BFD"/>
    <w:rsid w:val="00F35691"/>
    <w:rsid w:val="00F358A5"/>
    <w:rsid w:val="00F35D5B"/>
    <w:rsid w:val="00F40347"/>
    <w:rsid w:val="00F40775"/>
    <w:rsid w:val="00F40A58"/>
    <w:rsid w:val="00F40C50"/>
    <w:rsid w:val="00F40F2A"/>
    <w:rsid w:val="00F40FB1"/>
    <w:rsid w:val="00F4173A"/>
    <w:rsid w:val="00F41769"/>
    <w:rsid w:val="00F41A0B"/>
    <w:rsid w:val="00F41CCB"/>
    <w:rsid w:val="00F42A6B"/>
    <w:rsid w:val="00F430D1"/>
    <w:rsid w:val="00F43940"/>
    <w:rsid w:val="00F45542"/>
    <w:rsid w:val="00F45B0F"/>
    <w:rsid w:val="00F4621C"/>
    <w:rsid w:val="00F5045D"/>
    <w:rsid w:val="00F50CD7"/>
    <w:rsid w:val="00F51D03"/>
    <w:rsid w:val="00F523C3"/>
    <w:rsid w:val="00F5247E"/>
    <w:rsid w:val="00F5423B"/>
    <w:rsid w:val="00F54A6E"/>
    <w:rsid w:val="00F54C56"/>
    <w:rsid w:val="00F573D4"/>
    <w:rsid w:val="00F625BD"/>
    <w:rsid w:val="00F628FD"/>
    <w:rsid w:val="00F633A5"/>
    <w:rsid w:val="00F638D9"/>
    <w:rsid w:val="00F639B1"/>
    <w:rsid w:val="00F641B0"/>
    <w:rsid w:val="00F642E1"/>
    <w:rsid w:val="00F66AB3"/>
    <w:rsid w:val="00F671D8"/>
    <w:rsid w:val="00F721AB"/>
    <w:rsid w:val="00F74D62"/>
    <w:rsid w:val="00F74E5D"/>
    <w:rsid w:val="00F75B1A"/>
    <w:rsid w:val="00F805C7"/>
    <w:rsid w:val="00F81691"/>
    <w:rsid w:val="00F82129"/>
    <w:rsid w:val="00F825BF"/>
    <w:rsid w:val="00F82CF1"/>
    <w:rsid w:val="00F83F95"/>
    <w:rsid w:val="00F846D6"/>
    <w:rsid w:val="00F849C8"/>
    <w:rsid w:val="00F8509E"/>
    <w:rsid w:val="00F85692"/>
    <w:rsid w:val="00F85E58"/>
    <w:rsid w:val="00F871AD"/>
    <w:rsid w:val="00F87443"/>
    <w:rsid w:val="00F903F7"/>
    <w:rsid w:val="00F90791"/>
    <w:rsid w:val="00F908C9"/>
    <w:rsid w:val="00F9121B"/>
    <w:rsid w:val="00F92BAD"/>
    <w:rsid w:val="00F93DB0"/>
    <w:rsid w:val="00F94921"/>
    <w:rsid w:val="00F950DA"/>
    <w:rsid w:val="00F950F6"/>
    <w:rsid w:val="00F964FE"/>
    <w:rsid w:val="00F96B03"/>
    <w:rsid w:val="00FA0D20"/>
    <w:rsid w:val="00FA1A9C"/>
    <w:rsid w:val="00FA2BE1"/>
    <w:rsid w:val="00FA5C0A"/>
    <w:rsid w:val="00FA612F"/>
    <w:rsid w:val="00FA683B"/>
    <w:rsid w:val="00FA6BC2"/>
    <w:rsid w:val="00FB070C"/>
    <w:rsid w:val="00FB1314"/>
    <w:rsid w:val="00FB285E"/>
    <w:rsid w:val="00FB300C"/>
    <w:rsid w:val="00FB33F2"/>
    <w:rsid w:val="00FB3EC2"/>
    <w:rsid w:val="00FB52F5"/>
    <w:rsid w:val="00FB5C8C"/>
    <w:rsid w:val="00FB7862"/>
    <w:rsid w:val="00FC08B4"/>
    <w:rsid w:val="00FC1477"/>
    <w:rsid w:val="00FC3715"/>
    <w:rsid w:val="00FC3A84"/>
    <w:rsid w:val="00FC4E64"/>
    <w:rsid w:val="00FC6CEB"/>
    <w:rsid w:val="00FC7B50"/>
    <w:rsid w:val="00FD04D7"/>
    <w:rsid w:val="00FD0EEB"/>
    <w:rsid w:val="00FD1048"/>
    <w:rsid w:val="00FD1B8E"/>
    <w:rsid w:val="00FD2E11"/>
    <w:rsid w:val="00FD4D55"/>
    <w:rsid w:val="00FD5CAA"/>
    <w:rsid w:val="00FD689B"/>
    <w:rsid w:val="00FD7A9F"/>
    <w:rsid w:val="00FD7ED8"/>
    <w:rsid w:val="00FE0D91"/>
    <w:rsid w:val="00FE1AFA"/>
    <w:rsid w:val="00FE2B7D"/>
    <w:rsid w:val="00FE42A2"/>
    <w:rsid w:val="00FE69A7"/>
    <w:rsid w:val="00FF0C3D"/>
    <w:rsid w:val="00FF263F"/>
    <w:rsid w:val="00FF4525"/>
    <w:rsid w:val="00FF5EC4"/>
    <w:rsid w:val="00FF63A2"/>
    <w:rsid w:val="00FF656C"/>
    <w:rsid w:val="00FF76FC"/>
    <w:rsid w:val="00FF77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92"/>
    <w:rPr>
      <w:rFonts w:ascii="Times New Roman" w:eastAsia="Times New Roman" w:hAnsi="Times New Roman"/>
    </w:rPr>
  </w:style>
  <w:style w:type="paragraph" w:styleId="Ttulo1">
    <w:name w:val="heading 1"/>
    <w:basedOn w:val="Normal"/>
    <w:next w:val="Normal"/>
    <w:link w:val="Ttulo1Char"/>
    <w:uiPriority w:val="9"/>
    <w:qFormat/>
    <w:rsid w:val="00B755B4"/>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qFormat/>
    <w:rsid w:val="00B755B4"/>
    <w:pPr>
      <w:keepNext/>
      <w:suppressAutoHyphens/>
      <w:jc w:val="both"/>
      <w:outlineLvl w:val="1"/>
    </w:pPr>
    <w:rPr>
      <w:rFonts w:ascii="Arial" w:hAnsi="Arial"/>
      <w:b/>
    </w:rPr>
  </w:style>
  <w:style w:type="paragraph" w:styleId="Ttulo3">
    <w:name w:val="heading 3"/>
    <w:basedOn w:val="Normal"/>
    <w:next w:val="Normal"/>
    <w:link w:val="Ttulo3Char"/>
    <w:qFormat/>
    <w:rsid w:val="00B755B4"/>
    <w:pPr>
      <w:keepNext/>
      <w:widowControl w:val="0"/>
      <w:jc w:val="center"/>
      <w:outlineLvl w:val="2"/>
    </w:pPr>
    <w:rPr>
      <w:rFonts w:ascii="Arial" w:hAnsi="Arial"/>
      <w:u w:val="single"/>
    </w:rPr>
  </w:style>
  <w:style w:type="paragraph" w:styleId="Ttulo4">
    <w:name w:val="heading 4"/>
    <w:basedOn w:val="Normal"/>
    <w:next w:val="Normal"/>
    <w:link w:val="Ttulo4Char"/>
    <w:uiPriority w:val="9"/>
    <w:qFormat/>
    <w:rsid w:val="00B755B4"/>
    <w:pPr>
      <w:keepNext/>
      <w:suppressAutoHyphens/>
      <w:outlineLvl w:val="3"/>
    </w:pPr>
    <w:rPr>
      <w:rFonts w:ascii="Arial" w:hAnsi="Arial"/>
      <w:b/>
    </w:rPr>
  </w:style>
  <w:style w:type="paragraph" w:styleId="Ttulo5">
    <w:name w:val="heading 5"/>
    <w:basedOn w:val="Normal"/>
    <w:next w:val="Normal"/>
    <w:link w:val="Ttulo5Char"/>
    <w:uiPriority w:val="9"/>
    <w:qFormat/>
    <w:rsid w:val="00B755B4"/>
    <w:pPr>
      <w:keepNext/>
      <w:suppressAutoHyphens/>
      <w:outlineLvl w:val="4"/>
    </w:pPr>
    <w:rPr>
      <w:rFonts w:ascii="Arial" w:hAnsi="Arial"/>
      <w:b/>
      <w:sz w:val="24"/>
    </w:rPr>
  </w:style>
  <w:style w:type="paragraph" w:styleId="Ttulo6">
    <w:name w:val="heading 6"/>
    <w:basedOn w:val="Normal"/>
    <w:next w:val="Normal"/>
    <w:link w:val="Ttulo6Char"/>
    <w:uiPriority w:val="9"/>
    <w:qFormat/>
    <w:rsid w:val="00B755B4"/>
    <w:pPr>
      <w:keepNext/>
      <w:suppressAutoHyphens/>
      <w:jc w:val="both"/>
      <w:outlineLvl w:val="5"/>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755B4"/>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B755B4"/>
    <w:rPr>
      <w:rFonts w:ascii="Arial" w:eastAsia="Times New Roman" w:hAnsi="Arial" w:cs="Times New Roman"/>
      <w:b/>
      <w:szCs w:val="20"/>
    </w:rPr>
  </w:style>
  <w:style w:type="character" w:customStyle="1" w:styleId="Ttulo3Char">
    <w:name w:val="Título 3 Char"/>
    <w:link w:val="Ttulo3"/>
    <w:rsid w:val="00B755B4"/>
    <w:rPr>
      <w:rFonts w:ascii="Arial" w:eastAsia="Times New Roman" w:hAnsi="Arial" w:cs="Times New Roman"/>
      <w:sz w:val="20"/>
      <w:szCs w:val="20"/>
      <w:u w:val="single"/>
      <w:lang w:eastAsia="pt-BR"/>
    </w:rPr>
  </w:style>
  <w:style w:type="character" w:customStyle="1" w:styleId="Ttulo4Char">
    <w:name w:val="Título 4 Char"/>
    <w:link w:val="Ttulo4"/>
    <w:uiPriority w:val="9"/>
    <w:rsid w:val="00B755B4"/>
    <w:rPr>
      <w:rFonts w:ascii="Arial" w:eastAsia="Times New Roman" w:hAnsi="Arial" w:cs="Times New Roman"/>
      <w:b/>
      <w:szCs w:val="20"/>
    </w:rPr>
  </w:style>
  <w:style w:type="character" w:customStyle="1" w:styleId="Ttulo5Char">
    <w:name w:val="Título 5 Char"/>
    <w:link w:val="Ttulo5"/>
    <w:uiPriority w:val="9"/>
    <w:rsid w:val="00B755B4"/>
    <w:rPr>
      <w:rFonts w:ascii="Arial" w:eastAsia="Times New Roman" w:hAnsi="Arial" w:cs="Times New Roman"/>
      <w:b/>
      <w:sz w:val="24"/>
      <w:szCs w:val="20"/>
    </w:rPr>
  </w:style>
  <w:style w:type="character" w:customStyle="1" w:styleId="Ttulo6Char">
    <w:name w:val="Título 6 Char"/>
    <w:link w:val="Ttulo6"/>
    <w:uiPriority w:val="9"/>
    <w:rsid w:val="00B755B4"/>
    <w:rPr>
      <w:rFonts w:ascii="Arial" w:eastAsia="Times New Roman" w:hAnsi="Arial" w:cs="Times New Roman"/>
      <w:b/>
      <w:sz w:val="28"/>
      <w:szCs w:val="20"/>
    </w:rPr>
  </w:style>
  <w:style w:type="paragraph" w:styleId="Cabealho">
    <w:name w:val="header"/>
    <w:basedOn w:val="Normal"/>
    <w:link w:val="CabealhoChar"/>
    <w:uiPriority w:val="99"/>
    <w:rsid w:val="00B755B4"/>
    <w:pPr>
      <w:tabs>
        <w:tab w:val="center" w:pos="4252"/>
        <w:tab w:val="right" w:pos="8504"/>
      </w:tabs>
    </w:pPr>
  </w:style>
  <w:style w:type="character" w:customStyle="1" w:styleId="CabealhoChar">
    <w:name w:val="Cabeçalho Char"/>
    <w:link w:val="Cabealho"/>
    <w:uiPriority w:val="99"/>
    <w:rsid w:val="00B755B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B755B4"/>
    <w:pPr>
      <w:widowControl w:val="0"/>
      <w:jc w:val="both"/>
    </w:pPr>
    <w:rPr>
      <w:rFonts w:ascii="Arial Rounded MT Bold" w:hAnsi="Arial Rounded MT Bold"/>
    </w:rPr>
  </w:style>
  <w:style w:type="character" w:customStyle="1" w:styleId="CorpodetextoChar">
    <w:name w:val="Corpo de texto Char"/>
    <w:link w:val="Corpodetexto"/>
    <w:rsid w:val="00B755B4"/>
    <w:rPr>
      <w:rFonts w:ascii="Arial Rounded MT Bold" w:eastAsia="Times New Roman" w:hAnsi="Arial Rounded MT Bold" w:cs="Times New Roman"/>
      <w:sz w:val="20"/>
      <w:szCs w:val="20"/>
      <w:lang w:eastAsia="pt-BR"/>
    </w:rPr>
  </w:style>
  <w:style w:type="paragraph" w:styleId="Textodecomentrio">
    <w:name w:val="annotation text"/>
    <w:basedOn w:val="Normal"/>
    <w:link w:val="TextodecomentrioChar"/>
    <w:semiHidden/>
    <w:rsid w:val="00B755B4"/>
    <w:pPr>
      <w:widowControl w:val="0"/>
    </w:pPr>
  </w:style>
  <w:style w:type="character" w:customStyle="1" w:styleId="TextodecomentrioChar">
    <w:name w:val="Texto de comentário Char"/>
    <w:link w:val="Textodecomentrio"/>
    <w:semiHidden/>
    <w:rsid w:val="00B755B4"/>
    <w:rPr>
      <w:rFonts w:ascii="Times New Roman" w:eastAsia="Times New Roman" w:hAnsi="Times New Roman" w:cs="Times New Roman"/>
      <w:sz w:val="20"/>
      <w:szCs w:val="20"/>
      <w:lang w:eastAsia="pt-BR"/>
    </w:rPr>
  </w:style>
  <w:style w:type="paragraph" w:customStyle="1" w:styleId="Body1">
    <w:name w:val="Body 1"/>
    <w:qFormat/>
    <w:rsid w:val="00B755B4"/>
    <w:pPr>
      <w:outlineLvl w:val="0"/>
    </w:pPr>
    <w:rPr>
      <w:rFonts w:ascii="Times New Roman" w:eastAsia="Arial Unicode MS" w:hAnsi="Times New Roman"/>
      <w:color w:val="000000"/>
      <w:sz w:val="24"/>
      <w:u w:color="000000"/>
    </w:rPr>
  </w:style>
  <w:style w:type="character" w:styleId="Hyperlink">
    <w:name w:val="Hyperlink"/>
    <w:rsid w:val="00B755B4"/>
    <w:rPr>
      <w:color w:val="000000"/>
      <w:u w:val="single" w:color="000000"/>
    </w:rPr>
  </w:style>
  <w:style w:type="paragraph" w:styleId="Rodap">
    <w:name w:val="footer"/>
    <w:basedOn w:val="Normal"/>
    <w:link w:val="RodapChar"/>
    <w:uiPriority w:val="99"/>
    <w:unhideWhenUsed/>
    <w:rsid w:val="00B755B4"/>
    <w:pPr>
      <w:tabs>
        <w:tab w:val="center" w:pos="4252"/>
        <w:tab w:val="right" w:pos="8504"/>
      </w:tabs>
    </w:pPr>
  </w:style>
  <w:style w:type="character" w:customStyle="1" w:styleId="RodapChar">
    <w:name w:val="Rodapé Char"/>
    <w:link w:val="Rodap"/>
    <w:uiPriority w:val="99"/>
    <w:rsid w:val="00B755B4"/>
    <w:rPr>
      <w:rFonts w:ascii="Times New Roman" w:eastAsia="Times New Roman" w:hAnsi="Times New Roman" w:cs="Times New Roman"/>
      <w:sz w:val="20"/>
      <w:szCs w:val="20"/>
    </w:rPr>
  </w:style>
  <w:style w:type="character" w:customStyle="1" w:styleId="apple-converted-space">
    <w:name w:val="apple-converted-space"/>
    <w:basedOn w:val="Fontepargpadro"/>
    <w:rsid w:val="00B755B4"/>
  </w:style>
  <w:style w:type="paragraph" w:styleId="Recuodecorpodetexto3">
    <w:name w:val="Body Text Indent 3"/>
    <w:basedOn w:val="Normal"/>
    <w:link w:val="Recuodecorpodetexto3Char"/>
    <w:rsid w:val="00B755B4"/>
    <w:pPr>
      <w:widowControl w:val="0"/>
      <w:spacing w:line="243" w:lineRule="exact"/>
      <w:ind w:left="4536"/>
      <w:jc w:val="both"/>
    </w:pPr>
    <w:rPr>
      <w:rFonts w:ascii="Arial Narrow" w:hAnsi="Arial Narrow"/>
      <w:sz w:val="28"/>
    </w:rPr>
  </w:style>
  <w:style w:type="character" w:customStyle="1" w:styleId="Recuodecorpodetexto3Char">
    <w:name w:val="Recuo de corpo de texto 3 Char"/>
    <w:link w:val="Recuodecorpodetexto3"/>
    <w:rsid w:val="00B755B4"/>
    <w:rPr>
      <w:rFonts w:ascii="Arial Narrow" w:eastAsia="Times New Roman" w:hAnsi="Arial Narrow" w:cs="Times New Roman"/>
      <w:sz w:val="28"/>
      <w:szCs w:val="20"/>
    </w:rPr>
  </w:style>
  <w:style w:type="table" w:styleId="Tabelacomgrade">
    <w:name w:val="Table Grid"/>
    <w:basedOn w:val="Tabelanormal"/>
    <w:uiPriority w:val="59"/>
    <w:rsid w:val="00B755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Normal (Web) Char,Normal (Web) Char Char Char,Normal (Web) Char Char"/>
    <w:basedOn w:val="Normal"/>
    <w:uiPriority w:val="99"/>
    <w:unhideWhenUsed/>
    <w:rsid w:val="00B755B4"/>
    <w:pPr>
      <w:spacing w:before="100" w:beforeAutospacing="1" w:after="100" w:afterAutospacing="1"/>
    </w:pPr>
    <w:rPr>
      <w:sz w:val="24"/>
      <w:szCs w:val="24"/>
    </w:rPr>
  </w:style>
  <w:style w:type="character" w:styleId="nfase">
    <w:name w:val="Emphasis"/>
    <w:qFormat/>
    <w:rsid w:val="00B755B4"/>
    <w:rPr>
      <w:i/>
      <w:iCs/>
    </w:rPr>
  </w:style>
  <w:style w:type="paragraph" w:customStyle="1" w:styleId="Estilo">
    <w:name w:val="Estilo"/>
    <w:rsid w:val="00B755B4"/>
    <w:pPr>
      <w:widowControl w:val="0"/>
      <w:autoSpaceDE w:val="0"/>
      <w:autoSpaceDN w:val="0"/>
      <w:adjustRightInd w:val="0"/>
    </w:pPr>
    <w:rPr>
      <w:rFonts w:ascii="Arial" w:eastAsia="Times New Roman" w:hAnsi="Arial" w:cs="Arial"/>
      <w:sz w:val="24"/>
      <w:szCs w:val="24"/>
    </w:rPr>
  </w:style>
  <w:style w:type="character" w:styleId="Forte">
    <w:name w:val="Strong"/>
    <w:uiPriority w:val="22"/>
    <w:qFormat/>
    <w:rsid w:val="00B755B4"/>
    <w:rPr>
      <w:b/>
      <w:bCs/>
    </w:rPr>
  </w:style>
  <w:style w:type="paragraph" w:styleId="Corpodetexto2">
    <w:name w:val="Body Text 2"/>
    <w:basedOn w:val="Normal"/>
    <w:link w:val="Corpodetexto2Char"/>
    <w:uiPriority w:val="99"/>
    <w:unhideWhenUsed/>
    <w:rsid w:val="00B755B4"/>
    <w:pPr>
      <w:spacing w:after="120" w:line="480" w:lineRule="auto"/>
    </w:pPr>
  </w:style>
  <w:style w:type="character" w:customStyle="1" w:styleId="Corpodetexto2Char">
    <w:name w:val="Corpo de texto 2 Char"/>
    <w:link w:val="Corpodetexto2"/>
    <w:uiPriority w:val="99"/>
    <w:rsid w:val="00B755B4"/>
    <w:rPr>
      <w:rFonts w:ascii="Times New Roman" w:eastAsia="Times New Roman" w:hAnsi="Times New Roman" w:cs="Times New Roman"/>
      <w:sz w:val="20"/>
      <w:szCs w:val="20"/>
    </w:rPr>
  </w:style>
  <w:style w:type="paragraph" w:styleId="TextosemFormatao">
    <w:name w:val="Plain Text"/>
    <w:basedOn w:val="Normal"/>
    <w:link w:val="TextosemFormataoChar"/>
    <w:rsid w:val="00B755B4"/>
    <w:rPr>
      <w:rFonts w:ascii="Courier New" w:hAnsi="Courier New"/>
    </w:rPr>
  </w:style>
  <w:style w:type="character" w:customStyle="1" w:styleId="TextosemFormataoChar">
    <w:name w:val="Texto sem Formatação Char"/>
    <w:link w:val="TextosemFormatao"/>
    <w:rsid w:val="00B755B4"/>
    <w:rPr>
      <w:rFonts w:ascii="Courier New" w:eastAsia="Times New Roman" w:hAnsi="Courier New" w:cs="Times New Roman"/>
      <w:sz w:val="20"/>
      <w:szCs w:val="20"/>
    </w:rPr>
  </w:style>
  <w:style w:type="paragraph" w:styleId="Ttulo">
    <w:name w:val="Title"/>
    <w:basedOn w:val="Normal"/>
    <w:link w:val="TtuloChar"/>
    <w:qFormat/>
    <w:rsid w:val="00B755B4"/>
    <w:pPr>
      <w:ind w:left="708" w:right="-522" w:firstLine="708"/>
      <w:jc w:val="center"/>
    </w:pPr>
    <w:rPr>
      <w:sz w:val="28"/>
      <w:szCs w:val="24"/>
    </w:rPr>
  </w:style>
  <w:style w:type="character" w:customStyle="1" w:styleId="TtuloChar">
    <w:name w:val="Título Char"/>
    <w:link w:val="Ttulo"/>
    <w:rsid w:val="00B755B4"/>
    <w:rPr>
      <w:rFonts w:ascii="Times New Roman" w:eastAsia="Times New Roman" w:hAnsi="Times New Roman" w:cs="Times New Roman"/>
      <w:sz w:val="28"/>
      <w:szCs w:val="24"/>
    </w:rPr>
  </w:style>
  <w:style w:type="paragraph" w:styleId="Recuodecorpodetexto2">
    <w:name w:val="Body Text Indent 2"/>
    <w:basedOn w:val="Normal"/>
    <w:link w:val="Recuodecorpodetexto2Char"/>
    <w:rsid w:val="00B755B4"/>
    <w:pPr>
      <w:spacing w:after="120" w:line="480" w:lineRule="auto"/>
      <w:ind w:left="283"/>
    </w:pPr>
    <w:rPr>
      <w:sz w:val="24"/>
      <w:szCs w:val="24"/>
    </w:rPr>
  </w:style>
  <w:style w:type="character" w:customStyle="1" w:styleId="Recuodecorpodetexto2Char">
    <w:name w:val="Recuo de corpo de texto 2 Char"/>
    <w:link w:val="Recuodecorpodetexto2"/>
    <w:rsid w:val="00B755B4"/>
    <w:rPr>
      <w:rFonts w:ascii="Times New Roman" w:eastAsia="Times New Roman" w:hAnsi="Times New Roman" w:cs="Times New Roman"/>
      <w:sz w:val="24"/>
      <w:szCs w:val="24"/>
    </w:rPr>
  </w:style>
  <w:style w:type="paragraph" w:customStyle="1" w:styleId="Corpodotexto">
    <w:name w:val="Corpo do texto"/>
    <w:basedOn w:val="Normal"/>
    <w:rsid w:val="00B755B4"/>
    <w:pPr>
      <w:suppressAutoHyphens/>
      <w:jc w:val="both"/>
    </w:pPr>
    <w:rPr>
      <w:rFonts w:ascii="Arial" w:hAnsi="Arial"/>
      <w:sz w:val="22"/>
    </w:rPr>
  </w:style>
  <w:style w:type="paragraph" w:styleId="PargrafodaLista">
    <w:name w:val="List Paragraph"/>
    <w:aliases w:val="QuestaoHeader"/>
    <w:basedOn w:val="Normal"/>
    <w:uiPriority w:val="1"/>
    <w:qFormat/>
    <w:rsid w:val="00B755B4"/>
    <w:pPr>
      <w:suppressAutoHyphens/>
      <w:ind w:left="708"/>
    </w:pPr>
  </w:style>
  <w:style w:type="paragraph" w:customStyle="1" w:styleId="Default">
    <w:name w:val="Default"/>
    <w:basedOn w:val="Normal"/>
    <w:qFormat/>
    <w:rsid w:val="00B755B4"/>
    <w:pPr>
      <w:widowControl w:val="0"/>
      <w:suppressAutoHyphens/>
    </w:pPr>
    <w:rPr>
      <w:rFonts w:ascii="Calibri" w:eastAsia="Calibri" w:hAnsi="Calibri" w:cs="Calibri"/>
      <w:color w:val="000000"/>
      <w:kern w:val="1"/>
      <w:sz w:val="24"/>
      <w:szCs w:val="24"/>
      <w:lang w:eastAsia="ar-SA"/>
    </w:rPr>
  </w:style>
  <w:style w:type="paragraph" w:styleId="Textodebalo">
    <w:name w:val="Balloon Text"/>
    <w:basedOn w:val="Normal"/>
    <w:link w:val="TextodebaloChar"/>
    <w:uiPriority w:val="99"/>
    <w:semiHidden/>
    <w:unhideWhenUsed/>
    <w:rsid w:val="00B755B4"/>
    <w:rPr>
      <w:rFonts w:ascii="Tahoma" w:hAnsi="Tahoma"/>
      <w:sz w:val="16"/>
      <w:szCs w:val="16"/>
    </w:rPr>
  </w:style>
  <w:style w:type="character" w:customStyle="1" w:styleId="TextodebaloChar">
    <w:name w:val="Texto de balão Char"/>
    <w:link w:val="Textodebalo"/>
    <w:uiPriority w:val="99"/>
    <w:semiHidden/>
    <w:rsid w:val="00B755B4"/>
    <w:rPr>
      <w:rFonts w:ascii="Tahoma" w:eastAsia="Times New Roman" w:hAnsi="Tahoma" w:cs="Times New Roman"/>
      <w:sz w:val="16"/>
      <w:szCs w:val="16"/>
    </w:rPr>
  </w:style>
  <w:style w:type="character" w:customStyle="1" w:styleId="yiv9776633886">
    <w:name w:val="yiv9776633886"/>
    <w:rsid w:val="00B755B4"/>
  </w:style>
  <w:style w:type="table" w:styleId="ListaClara-nfase3">
    <w:name w:val="Light List Accent 3"/>
    <w:basedOn w:val="Tabelanormal"/>
    <w:uiPriority w:val="61"/>
    <w:rsid w:val="00B755B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mentoClaro-nfase3">
    <w:name w:val="Light Shading Accent 3"/>
    <w:basedOn w:val="Tabelanormal"/>
    <w:uiPriority w:val="60"/>
    <w:rsid w:val="00B755B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radeClara-nfase3">
    <w:name w:val="Light Grid Accent 3"/>
    <w:basedOn w:val="Tabelanormal"/>
    <w:uiPriority w:val="62"/>
    <w:rsid w:val="00B755B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egoe UI" w:eastAsia="Times New Roman" w:hAnsi="Segoe U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egoe UI" w:eastAsia="Times New Roman" w:hAnsi="Segoe U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mentoMdio1-nfase3">
    <w:name w:val="Medium Shading 1 Accent 3"/>
    <w:basedOn w:val="Tabelanormal"/>
    <w:uiPriority w:val="63"/>
    <w:rsid w:val="00B755B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mentoMdio1-nfase2">
    <w:name w:val="Medium Shading 1 Accent 2"/>
    <w:basedOn w:val="Tabelanormal"/>
    <w:uiPriority w:val="63"/>
    <w:rsid w:val="00B755B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6">
    <w:name w:val="Light Grid Accent 6"/>
    <w:basedOn w:val="Tabelanormal"/>
    <w:uiPriority w:val="62"/>
    <w:rsid w:val="00B755B4"/>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Segoe UI" w:eastAsia="Times New Roman" w:hAnsi="Segoe U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egoe UI" w:eastAsia="Times New Roman" w:hAnsi="Segoe U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nfase5">
    <w:name w:val="Light List Accent 5"/>
    <w:basedOn w:val="Tabelanormal"/>
    <w:uiPriority w:val="61"/>
    <w:rsid w:val="00B755B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Refdecomentrio">
    <w:name w:val="annotation reference"/>
    <w:uiPriority w:val="99"/>
    <w:semiHidden/>
    <w:unhideWhenUsed/>
    <w:rsid w:val="00B755B4"/>
    <w:rPr>
      <w:sz w:val="16"/>
      <w:szCs w:val="16"/>
    </w:rPr>
  </w:style>
  <w:style w:type="paragraph" w:styleId="Assuntodocomentrio">
    <w:name w:val="annotation subject"/>
    <w:basedOn w:val="Textodecomentrio"/>
    <w:next w:val="Textodecomentrio"/>
    <w:link w:val="AssuntodocomentrioChar"/>
    <w:uiPriority w:val="99"/>
    <w:semiHidden/>
    <w:unhideWhenUsed/>
    <w:rsid w:val="00B755B4"/>
    <w:pPr>
      <w:widowControl/>
    </w:pPr>
    <w:rPr>
      <w:b/>
      <w:bCs/>
    </w:rPr>
  </w:style>
  <w:style w:type="character" w:customStyle="1" w:styleId="AssuntodocomentrioChar">
    <w:name w:val="Assunto do comentário Char"/>
    <w:link w:val="Assuntodocomentrio"/>
    <w:uiPriority w:val="99"/>
    <w:semiHidden/>
    <w:rsid w:val="00B755B4"/>
    <w:rPr>
      <w:rFonts w:ascii="Times New Roman" w:eastAsia="Times New Roman" w:hAnsi="Times New Roman" w:cs="Times New Roman"/>
      <w:b/>
      <w:bCs/>
      <w:sz w:val="20"/>
      <w:szCs w:val="20"/>
      <w:lang w:eastAsia="pt-BR"/>
    </w:rPr>
  </w:style>
  <w:style w:type="character" w:customStyle="1" w:styleId="MenoPendente1">
    <w:name w:val="Menção Pendente1"/>
    <w:uiPriority w:val="99"/>
    <w:semiHidden/>
    <w:unhideWhenUsed/>
    <w:rsid w:val="00B755B4"/>
    <w:rPr>
      <w:color w:val="808080"/>
      <w:shd w:val="clear" w:color="auto" w:fill="E6E6E6"/>
    </w:rPr>
  </w:style>
  <w:style w:type="paragraph" w:customStyle="1" w:styleId="WW-Corpodetexto2">
    <w:name w:val="WW-Corpo de texto 2"/>
    <w:basedOn w:val="Normal"/>
    <w:rsid w:val="004067D6"/>
    <w:pPr>
      <w:suppressAutoHyphens/>
      <w:ind w:right="3967"/>
      <w:jc w:val="both"/>
    </w:pPr>
    <w:rPr>
      <w:sz w:val="16"/>
    </w:rPr>
  </w:style>
  <w:style w:type="character" w:customStyle="1" w:styleId="style71">
    <w:name w:val="style71"/>
    <w:rsid w:val="004067D6"/>
    <w:rPr>
      <w:rFonts w:ascii="Verdana" w:hAnsi="Verdana"/>
      <w:sz w:val="20"/>
    </w:rPr>
  </w:style>
  <w:style w:type="paragraph" w:customStyle="1" w:styleId="TableParagraph">
    <w:name w:val="Table Paragraph"/>
    <w:basedOn w:val="Normal"/>
    <w:uiPriority w:val="1"/>
    <w:qFormat/>
    <w:rsid w:val="004067D6"/>
    <w:pPr>
      <w:widowControl w:val="0"/>
      <w:autoSpaceDE w:val="0"/>
      <w:autoSpaceDN w:val="0"/>
    </w:pPr>
    <w:rPr>
      <w:sz w:val="22"/>
      <w:szCs w:val="22"/>
      <w:lang w:val="en-US" w:eastAsia="en-US"/>
    </w:rPr>
  </w:style>
  <w:style w:type="paragraph" w:styleId="Recuodecorpodetexto">
    <w:name w:val="Body Text Indent"/>
    <w:basedOn w:val="Normal"/>
    <w:link w:val="RecuodecorpodetextoChar"/>
    <w:uiPriority w:val="99"/>
    <w:semiHidden/>
    <w:unhideWhenUsed/>
    <w:rsid w:val="00335DF5"/>
    <w:pPr>
      <w:spacing w:after="120"/>
      <w:ind w:left="283"/>
    </w:pPr>
  </w:style>
  <w:style w:type="character" w:customStyle="1" w:styleId="RecuodecorpodetextoChar">
    <w:name w:val="Recuo de corpo de texto Char"/>
    <w:link w:val="Recuodecorpodetexto"/>
    <w:uiPriority w:val="99"/>
    <w:semiHidden/>
    <w:rsid w:val="00335DF5"/>
    <w:rPr>
      <w:rFonts w:ascii="Times New Roman" w:eastAsia="Times New Roman" w:hAnsi="Times New Roman" w:cs="Times New Roman"/>
      <w:sz w:val="20"/>
      <w:szCs w:val="20"/>
      <w:lang w:eastAsia="pt-BR"/>
    </w:rPr>
  </w:style>
  <w:style w:type="paragraph" w:styleId="SemEspaamento">
    <w:name w:val="No Spacing"/>
    <w:basedOn w:val="Normal"/>
    <w:link w:val="SemEspaamentoChar"/>
    <w:uiPriority w:val="1"/>
    <w:qFormat/>
    <w:rsid w:val="000B02E3"/>
    <w:pPr>
      <w:suppressAutoHyphens/>
      <w:jc w:val="both"/>
    </w:pPr>
    <w:rPr>
      <w:rFonts w:ascii="Arial" w:hAnsi="Arial"/>
      <w:sz w:val="22"/>
      <w:lang w:bidi="en-US"/>
    </w:rPr>
  </w:style>
  <w:style w:type="character" w:customStyle="1" w:styleId="SemEspaamentoChar">
    <w:name w:val="Sem Espaçamento Char"/>
    <w:link w:val="SemEspaamento"/>
    <w:uiPriority w:val="1"/>
    <w:rsid w:val="000B02E3"/>
    <w:rPr>
      <w:rFonts w:ascii="Arial" w:eastAsia="Times New Roman" w:hAnsi="Arial"/>
      <w:sz w:val="22"/>
      <w:lang w:bidi="en-US"/>
    </w:rPr>
  </w:style>
  <w:style w:type="table" w:customStyle="1" w:styleId="TabeladeGrade1Clara-nfase6">
    <w:name w:val="Tabela de Grade 1 Clara - Ênfase 6"/>
    <w:basedOn w:val="Tabelanormal"/>
    <w:uiPriority w:val="46"/>
    <w:rsid w:val="00E9704B"/>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adeGrade2-nfase6">
    <w:name w:val="Tabela de Grade 2 - Ênfase 6"/>
    <w:basedOn w:val="Tabelanormal"/>
    <w:uiPriority w:val="47"/>
    <w:rsid w:val="00E9704B"/>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MenoPendente">
    <w:name w:val="Menção Pendente"/>
    <w:uiPriority w:val="99"/>
    <w:semiHidden/>
    <w:unhideWhenUsed/>
    <w:rsid w:val="00497345"/>
    <w:rPr>
      <w:color w:val="605E5C"/>
      <w:shd w:val="clear" w:color="auto" w:fill="E1DFDD"/>
    </w:rPr>
  </w:style>
  <w:style w:type="table" w:customStyle="1" w:styleId="TableNormal">
    <w:name w:val="Table Normal"/>
    <w:uiPriority w:val="2"/>
    <w:semiHidden/>
    <w:unhideWhenUsed/>
    <w:qFormat/>
    <w:rsid w:val="00F639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81392730">
      <w:bodyDiv w:val="1"/>
      <w:marLeft w:val="0"/>
      <w:marRight w:val="0"/>
      <w:marTop w:val="0"/>
      <w:marBottom w:val="0"/>
      <w:divBdr>
        <w:top w:val="none" w:sz="0" w:space="0" w:color="auto"/>
        <w:left w:val="none" w:sz="0" w:space="0" w:color="auto"/>
        <w:bottom w:val="none" w:sz="0" w:space="0" w:color="auto"/>
        <w:right w:val="none" w:sz="0" w:space="0" w:color="auto"/>
      </w:divBdr>
    </w:div>
    <w:div w:id="567762830">
      <w:bodyDiv w:val="1"/>
      <w:marLeft w:val="0"/>
      <w:marRight w:val="0"/>
      <w:marTop w:val="0"/>
      <w:marBottom w:val="0"/>
      <w:divBdr>
        <w:top w:val="none" w:sz="0" w:space="0" w:color="auto"/>
        <w:left w:val="none" w:sz="0" w:space="0" w:color="auto"/>
        <w:bottom w:val="none" w:sz="0" w:space="0" w:color="auto"/>
        <w:right w:val="none" w:sz="0" w:space="0" w:color="auto"/>
      </w:divBdr>
    </w:div>
    <w:div w:id="819617306">
      <w:bodyDiv w:val="1"/>
      <w:marLeft w:val="0"/>
      <w:marRight w:val="0"/>
      <w:marTop w:val="0"/>
      <w:marBottom w:val="0"/>
      <w:divBdr>
        <w:top w:val="none" w:sz="0" w:space="0" w:color="auto"/>
        <w:left w:val="none" w:sz="0" w:space="0" w:color="auto"/>
        <w:bottom w:val="none" w:sz="0" w:space="0" w:color="auto"/>
        <w:right w:val="none" w:sz="0" w:space="0" w:color="auto"/>
      </w:divBdr>
    </w:div>
    <w:div w:id="832379447">
      <w:bodyDiv w:val="1"/>
      <w:marLeft w:val="0"/>
      <w:marRight w:val="0"/>
      <w:marTop w:val="0"/>
      <w:marBottom w:val="0"/>
      <w:divBdr>
        <w:top w:val="none" w:sz="0" w:space="0" w:color="auto"/>
        <w:left w:val="none" w:sz="0" w:space="0" w:color="auto"/>
        <w:bottom w:val="none" w:sz="0" w:space="0" w:color="auto"/>
        <w:right w:val="none" w:sz="0" w:space="0" w:color="auto"/>
      </w:divBdr>
    </w:div>
    <w:div w:id="1532109871">
      <w:bodyDiv w:val="1"/>
      <w:marLeft w:val="0"/>
      <w:marRight w:val="0"/>
      <w:marTop w:val="0"/>
      <w:marBottom w:val="0"/>
      <w:divBdr>
        <w:top w:val="none" w:sz="0" w:space="0" w:color="auto"/>
        <w:left w:val="none" w:sz="0" w:space="0" w:color="auto"/>
        <w:bottom w:val="none" w:sz="0" w:space="0" w:color="auto"/>
        <w:right w:val="none" w:sz="0" w:space="0" w:color="auto"/>
      </w:divBdr>
    </w:div>
    <w:div w:id="1752041477">
      <w:bodyDiv w:val="1"/>
      <w:marLeft w:val="0"/>
      <w:marRight w:val="0"/>
      <w:marTop w:val="0"/>
      <w:marBottom w:val="0"/>
      <w:divBdr>
        <w:top w:val="none" w:sz="0" w:space="0" w:color="auto"/>
        <w:left w:val="none" w:sz="0" w:space="0" w:color="auto"/>
        <w:bottom w:val="none" w:sz="0" w:space="0" w:color="auto"/>
        <w:right w:val="none" w:sz="0" w:space="0" w:color="auto"/>
      </w:divBdr>
    </w:div>
    <w:div w:id="1761950297">
      <w:bodyDiv w:val="1"/>
      <w:marLeft w:val="0"/>
      <w:marRight w:val="0"/>
      <w:marTop w:val="0"/>
      <w:marBottom w:val="0"/>
      <w:divBdr>
        <w:top w:val="none" w:sz="0" w:space="0" w:color="auto"/>
        <w:left w:val="none" w:sz="0" w:space="0" w:color="auto"/>
        <w:bottom w:val="none" w:sz="0" w:space="0" w:color="auto"/>
        <w:right w:val="none" w:sz="0" w:space="0" w:color="auto"/>
      </w:divBdr>
    </w:div>
    <w:div w:id="1797672845">
      <w:bodyDiv w:val="1"/>
      <w:marLeft w:val="0"/>
      <w:marRight w:val="0"/>
      <w:marTop w:val="0"/>
      <w:marBottom w:val="0"/>
      <w:divBdr>
        <w:top w:val="none" w:sz="0" w:space="0" w:color="auto"/>
        <w:left w:val="none" w:sz="0" w:space="0" w:color="auto"/>
        <w:bottom w:val="none" w:sz="0" w:space="0" w:color="auto"/>
        <w:right w:val="none" w:sz="0" w:space="0" w:color="auto"/>
      </w:divBdr>
    </w:div>
    <w:div w:id="20567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oncursos.com.br" TargetMode="External"/><Relationship Id="rId13" Type="http://schemas.openxmlformats.org/officeDocument/2006/relationships/hyperlink" Target="https://portal.sctreinamentos.selecao.site" TargetMode="External"/><Relationship Id="rId18" Type="http://schemas.openxmlformats.org/officeDocument/2006/relationships/hyperlink" Target="https://portal.sctreinamentos.selecao.site" TargetMode="External"/><Relationship Id="rId26" Type="http://schemas.openxmlformats.org/officeDocument/2006/relationships/hyperlink" Target="http://legislacao.planalto.gov.br/legisla/legislacao.nsf/Viw_Identificacao/DEL%202.848-1940?OpenDocu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gislacao.planalto.gov.br/legisla/legislacao.nsf/Viw_Identificacao/DEL%202.848-1940?OpenDocument" TargetMode="External"/><Relationship Id="rId34" Type="http://schemas.openxmlformats.org/officeDocument/2006/relationships/hyperlink" Target="http://legislacao.planalto.gov.br/legisla/legislacao.nsf/Viw_Identificacao/DEL%202.848-1940?OpenDocume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sctreinamentos.selecao.site" TargetMode="External"/><Relationship Id="rId17" Type="http://schemas.openxmlformats.org/officeDocument/2006/relationships/hyperlink" Target="http://www.scconcursos.com.br" TargetMode="External"/><Relationship Id="rId25" Type="http://schemas.openxmlformats.org/officeDocument/2006/relationships/hyperlink" Target="http://legislacao.planalto.gov.br/legisla/legislacao.nsf/Viw_Identificacao/DEL%202.848-1940?OpenDocument" TargetMode="External"/><Relationship Id="rId33" Type="http://schemas.openxmlformats.org/officeDocument/2006/relationships/hyperlink" Target="http://legislacao.planalto.gov.br/legisla/legislacao.nsf/Viw_Identificacao/DEL%202.848-1940?OpenDocument" TargetMode="External"/><Relationship Id="rId38" Type="http://schemas.openxmlformats.org/officeDocument/2006/relationships/hyperlink" Target="http://legislacao.planalto.gov.br/legisla/legislacao.nsf/Viw_Identificacao/DEL%202.848-1940?OpenDocument" TargetMode="External"/><Relationship Id="rId2" Type="http://schemas.openxmlformats.org/officeDocument/2006/relationships/numbering" Target="numbering.xml"/><Relationship Id="rId16" Type="http://schemas.openxmlformats.org/officeDocument/2006/relationships/hyperlink" Target="https://portal.sctreinamentos.selecao.site" TargetMode="External"/><Relationship Id="rId20" Type="http://schemas.openxmlformats.org/officeDocument/2006/relationships/hyperlink" Target="https://portal.sctreinamentos.selecao.site" TargetMode="External"/><Relationship Id="rId29" Type="http://schemas.openxmlformats.org/officeDocument/2006/relationships/hyperlink" Target="http://legislacao.planalto.gov.br/legisla/legislacao.nsf/Viw_Identificacao/DEL%202.848-1940?OpenDocu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cecilia.sc.gov.br/" TargetMode="External"/><Relationship Id="rId24" Type="http://schemas.openxmlformats.org/officeDocument/2006/relationships/hyperlink" Target="http://legislacao.planalto.gov.br/legisla/legislacao.nsf/Viw_Identificacao/DEL%202.848-1940?OpenDocument" TargetMode="External"/><Relationship Id="rId32" Type="http://schemas.openxmlformats.org/officeDocument/2006/relationships/hyperlink" Target="http://legislacao.planalto.gov.br/legisla/legislacao.nsf/Viw_Identificacao/DEL%202.848-1940?OpenDocument" TargetMode="External"/><Relationship Id="rId37" Type="http://schemas.openxmlformats.org/officeDocument/2006/relationships/hyperlink" Target="http://legislacao.planalto.gov.br/legisla/legislacao.nsf/Viw_Identificacao/DEL%202.848-1940?OpenDocume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rtal.sctreinamentos.selecao.site" TargetMode="External"/><Relationship Id="rId23" Type="http://schemas.openxmlformats.org/officeDocument/2006/relationships/hyperlink" Target="http://legislacao.planalto.gov.br/legisla/legislacao.nsf/Viw_Identificacao/DEL%202.848-1940?OpenDocument" TargetMode="External"/><Relationship Id="rId28" Type="http://schemas.openxmlformats.org/officeDocument/2006/relationships/hyperlink" Target="http://legislacao.planalto.gov.br/legisla/legislacao.nsf/Viw_Identificacao/DEL%202.848-1940?OpenDocument" TargetMode="External"/><Relationship Id="rId36" Type="http://schemas.openxmlformats.org/officeDocument/2006/relationships/hyperlink" Target="http://legislacao.planalto.gov.br/legisla/legislacao.nsf/Viw_Identificacao/DEL%202.848-1940?OpenDocument" TargetMode="External"/><Relationship Id="rId10" Type="http://schemas.openxmlformats.org/officeDocument/2006/relationships/hyperlink" Target="https://portal.sctreinamentos.selecao.site/" TargetMode="External"/><Relationship Id="rId19" Type="http://schemas.openxmlformats.org/officeDocument/2006/relationships/hyperlink" Target="https://santacecilia.sc.gov.br/" TargetMode="External"/><Relationship Id="rId31" Type="http://schemas.openxmlformats.org/officeDocument/2006/relationships/hyperlink" Target="http://legislacao.planalto.gov.br/legisla/legislacao.nsf/Viw_Identificacao/DEL%202.848-1940?OpenDocument" TargetMode="External"/><Relationship Id="rId4" Type="http://schemas.openxmlformats.org/officeDocument/2006/relationships/settings" Target="settings.xml"/><Relationship Id="rId9" Type="http://schemas.openxmlformats.org/officeDocument/2006/relationships/hyperlink" Target="https://santacecilia.sc.gov.br/" TargetMode="External"/><Relationship Id="rId14" Type="http://schemas.openxmlformats.org/officeDocument/2006/relationships/hyperlink" Target="https://portal.sctreinamentos.selecao.site" TargetMode="External"/><Relationship Id="rId22" Type="http://schemas.openxmlformats.org/officeDocument/2006/relationships/hyperlink" Target="http://legislacao.planalto.gov.br/legisla/legislacao.nsf/Viw_Identificacao/DEL%202.848-1940?OpenDocument" TargetMode="External"/><Relationship Id="rId27" Type="http://schemas.openxmlformats.org/officeDocument/2006/relationships/hyperlink" Target="http://legislacao.planalto.gov.br/legisla/legislacao.nsf/Viw_Identificacao/DEL%202.848-1940?OpenDocument" TargetMode="External"/><Relationship Id="rId30" Type="http://schemas.openxmlformats.org/officeDocument/2006/relationships/hyperlink" Target="http://legislacao.planalto.gov.br/legisla/legislacao.nsf/Viw_Identificacao/DEL%202.848-1940?OpenDocument" TargetMode="External"/><Relationship Id="rId35" Type="http://schemas.openxmlformats.org/officeDocument/2006/relationships/hyperlink" Target="http://legislacao.planalto.gov.br/legisla/legislacao.nsf/Viw_Identificacao/DEL%202.848-1940?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9EFED-6D1C-4608-AE33-67EB1F41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13321</Words>
  <Characters>71938</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85089</CharactersWithSpaces>
  <SharedDoc>false</SharedDoc>
  <HLinks>
    <vt:vector size="192" baseType="variant">
      <vt:variant>
        <vt:i4>7208969</vt:i4>
      </vt:variant>
      <vt:variant>
        <vt:i4>93</vt:i4>
      </vt:variant>
      <vt:variant>
        <vt:i4>0</vt:i4>
      </vt:variant>
      <vt:variant>
        <vt:i4>5</vt:i4>
      </vt:variant>
      <vt:variant>
        <vt:lpwstr>http://legislacao.planalto.gov.br/legisla/legislacao.nsf/Viw_Identificacao/DEL 2.848-1940?OpenDocument</vt:lpwstr>
      </vt:variant>
      <vt:variant>
        <vt:lpwstr/>
      </vt:variant>
      <vt:variant>
        <vt:i4>7208969</vt:i4>
      </vt:variant>
      <vt:variant>
        <vt:i4>90</vt:i4>
      </vt:variant>
      <vt:variant>
        <vt:i4>0</vt:i4>
      </vt:variant>
      <vt:variant>
        <vt:i4>5</vt:i4>
      </vt:variant>
      <vt:variant>
        <vt:lpwstr>http://legislacao.planalto.gov.br/legisla/legislacao.nsf/Viw_Identificacao/DEL 2.848-1940?OpenDocument</vt:lpwstr>
      </vt:variant>
      <vt:variant>
        <vt:lpwstr/>
      </vt:variant>
      <vt:variant>
        <vt:i4>7208969</vt:i4>
      </vt:variant>
      <vt:variant>
        <vt:i4>87</vt:i4>
      </vt:variant>
      <vt:variant>
        <vt:i4>0</vt:i4>
      </vt:variant>
      <vt:variant>
        <vt:i4>5</vt:i4>
      </vt:variant>
      <vt:variant>
        <vt:lpwstr>http://legislacao.planalto.gov.br/legisla/legislacao.nsf/Viw_Identificacao/DEL 2.848-1940?OpenDocument</vt:lpwstr>
      </vt:variant>
      <vt:variant>
        <vt:lpwstr/>
      </vt:variant>
      <vt:variant>
        <vt:i4>7208969</vt:i4>
      </vt:variant>
      <vt:variant>
        <vt:i4>84</vt:i4>
      </vt:variant>
      <vt:variant>
        <vt:i4>0</vt:i4>
      </vt:variant>
      <vt:variant>
        <vt:i4>5</vt:i4>
      </vt:variant>
      <vt:variant>
        <vt:lpwstr>http://legislacao.planalto.gov.br/legisla/legislacao.nsf/Viw_Identificacao/DEL 2.848-1940?OpenDocument</vt:lpwstr>
      </vt:variant>
      <vt:variant>
        <vt:lpwstr/>
      </vt:variant>
      <vt:variant>
        <vt:i4>7208969</vt:i4>
      </vt:variant>
      <vt:variant>
        <vt:i4>81</vt:i4>
      </vt:variant>
      <vt:variant>
        <vt:i4>0</vt:i4>
      </vt:variant>
      <vt:variant>
        <vt:i4>5</vt:i4>
      </vt:variant>
      <vt:variant>
        <vt:lpwstr>http://legislacao.planalto.gov.br/legisla/legislacao.nsf/Viw_Identificacao/DEL 2.848-1940?OpenDocument</vt:lpwstr>
      </vt:variant>
      <vt:variant>
        <vt:lpwstr/>
      </vt:variant>
      <vt:variant>
        <vt:i4>7208969</vt:i4>
      </vt:variant>
      <vt:variant>
        <vt:i4>78</vt:i4>
      </vt:variant>
      <vt:variant>
        <vt:i4>0</vt:i4>
      </vt:variant>
      <vt:variant>
        <vt:i4>5</vt:i4>
      </vt:variant>
      <vt:variant>
        <vt:lpwstr>http://legislacao.planalto.gov.br/legisla/legislacao.nsf/Viw_Identificacao/DEL 2.848-1940?OpenDocument</vt:lpwstr>
      </vt:variant>
      <vt:variant>
        <vt:lpwstr/>
      </vt:variant>
      <vt:variant>
        <vt:i4>7208969</vt:i4>
      </vt:variant>
      <vt:variant>
        <vt:i4>75</vt:i4>
      </vt:variant>
      <vt:variant>
        <vt:i4>0</vt:i4>
      </vt:variant>
      <vt:variant>
        <vt:i4>5</vt:i4>
      </vt:variant>
      <vt:variant>
        <vt:lpwstr>http://legislacao.planalto.gov.br/legisla/legislacao.nsf/Viw_Identificacao/DEL 2.848-1940?OpenDocument</vt:lpwstr>
      </vt:variant>
      <vt:variant>
        <vt:lpwstr/>
      </vt:variant>
      <vt:variant>
        <vt:i4>7208969</vt:i4>
      </vt:variant>
      <vt:variant>
        <vt:i4>72</vt:i4>
      </vt:variant>
      <vt:variant>
        <vt:i4>0</vt:i4>
      </vt:variant>
      <vt:variant>
        <vt:i4>5</vt:i4>
      </vt:variant>
      <vt:variant>
        <vt:lpwstr>http://legislacao.planalto.gov.br/legisla/legislacao.nsf/Viw_Identificacao/DEL 2.848-1940?OpenDocument</vt:lpwstr>
      </vt:variant>
      <vt:variant>
        <vt:lpwstr/>
      </vt:variant>
      <vt:variant>
        <vt:i4>7208969</vt:i4>
      </vt:variant>
      <vt:variant>
        <vt:i4>69</vt:i4>
      </vt:variant>
      <vt:variant>
        <vt:i4>0</vt:i4>
      </vt:variant>
      <vt:variant>
        <vt:i4>5</vt:i4>
      </vt:variant>
      <vt:variant>
        <vt:lpwstr>http://legislacao.planalto.gov.br/legisla/legislacao.nsf/Viw_Identificacao/DEL 2.848-1940?OpenDocument</vt:lpwstr>
      </vt:variant>
      <vt:variant>
        <vt:lpwstr/>
      </vt:variant>
      <vt:variant>
        <vt:i4>7208969</vt:i4>
      </vt:variant>
      <vt:variant>
        <vt:i4>66</vt:i4>
      </vt:variant>
      <vt:variant>
        <vt:i4>0</vt:i4>
      </vt:variant>
      <vt:variant>
        <vt:i4>5</vt:i4>
      </vt:variant>
      <vt:variant>
        <vt:lpwstr>http://legislacao.planalto.gov.br/legisla/legislacao.nsf/Viw_Identificacao/DEL 2.848-1940?OpenDocument</vt:lpwstr>
      </vt:variant>
      <vt:variant>
        <vt:lpwstr/>
      </vt:variant>
      <vt:variant>
        <vt:i4>7208969</vt:i4>
      </vt:variant>
      <vt:variant>
        <vt:i4>63</vt:i4>
      </vt:variant>
      <vt:variant>
        <vt:i4>0</vt:i4>
      </vt:variant>
      <vt:variant>
        <vt:i4>5</vt:i4>
      </vt:variant>
      <vt:variant>
        <vt:lpwstr>http://legislacao.planalto.gov.br/legisla/legislacao.nsf/Viw_Identificacao/DEL 2.848-1940?OpenDocument</vt:lpwstr>
      </vt:variant>
      <vt:variant>
        <vt:lpwstr/>
      </vt:variant>
      <vt:variant>
        <vt:i4>7208969</vt:i4>
      </vt:variant>
      <vt:variant>
        <vt:i4>60</vt:i4>
      </vt:variant>
      <vt:variant>
        <vt:i4>0</vt:i4>
      </vt:variant>
      <vt:variant>
        <vt:i4>5</vt:i4>
      </vt:variant>
      <vt:variant>
        <vt:lpwstr>http://legislacao.planalto.gov.br/legisla/legislacao.nsf/Viw_Identificacao/DEL 2.848-1940?OpenDocument</vt:lpwstr>
      </vt:variant>
      <vt:variant>
        <vt:lpwstr/>
      </vt:variant>
      <vt:variant>
        <vt:i4>7208969</vt:i4>
      </vt:variant>
      <vt:variant>
        <vt:i4>57</vt:i4>
      </vt:variant>
      <vt:variant>
        <vt:i4>0</vt:i4>
      </vt:variant>
      <vt:variant>
        <vt:i4>5</vt:i4>
      </vt:variant>
      <vt:variant>
        <vt:lpwstr>http://legislacao.planalto.gov.br/legisla/legislacao.nsf/Viw_Identificacao/DEL 2.848-1940?OpenDocument</vt:lpwstr>
      </vt:variant>
      <vt:variant>
        <vt:lpwstr/>
      </vt:variant>
      <vt:variant>
        <vt:i4>7208969</vt:i4>
      </vt:variant>
      <vt:variant>
        <vt:i4>54</vt:i4>
      </vt:variant>
      <vt:variant>
        <vt:i4>0</vt:i4>
      </vt:variant>
      <vt:variant>
        <vt:i4>5</vt:i4>
      </vt:variant>
      <vt:variant>
        <vt:lpwstr>http://legislacao.planalto.gov.br/legisla/legislacao.nsf/Viw_Identificacao/DEL 2.848-1940?OpenDocument</vt:lpwstr>
      </vt:variant>
      <vt:variant>
        <vt:lpwstr/>
      </vt:variant>
      <vt:variant>
        <vt:i4>7208969</vt:i4>
      </vt:variant>
      <vt:variant>
        <vt:i4>51</vt:i4>
      </vt:variant>
      <vt:variant>
        <vt:i4>0</vt:i4>
      </vt:variant>
      <vt:variant>
        <vt:i4>5</vt:i4>
      </vt:variant>
      <vt:variant>
        <vt:lpwstr>http://legislacao.planalto.gov.br/legisla/legislacao.nsf/Viw_Identificacao/DEL 2.848-1940?OpenDocument</vt:lpwstr>
      </vt:variant>
      <vt:variant>
        <vt:lpwstr/>
      </vt:variant>
      <vt:variant>
        <vt:i4>7208969</vt:i4>
      </vt:variant>
      <vt:variant>
        <vt:i4>48</vt:i4>
      </vt:variant>
      <vt:variant>
        <vt:i4>0</vt:i4>
      </vt:variant>
      <vt:variant>
        <vt:i4>5</vt:i4>
      </vt:variant>
      <vt:variant>
        <vt:lpwstr>http://legislacao.planalto.gov.br/legisla/legislacao.nsf/Viw_Identificacao/DEL 2.848-1940?OpenDocument</vt:lpwstr>
      </vt:variant>
      <vt:variant>
        <vt:lpwstr/>
      </vt:variant>
      <vt:variant>
        <vt:i4>7208969</vt:i4>
      </vt:variant>
      <vt:variant>
        <vt:i4>45</vt:i4>
      </vt:variant>
      <vt:variant>
        <vt:i4>0</vt:i4>
      </vt:variant>
      <vt:variant>
        <vt:i4>5</vt:i4>
      </vt:variant>
      <vt:variant>
        <vt:lpwstr>http://legislacao.planalto.gov.br/legisla/legislacao.nsf/Viw_Identificacao/DEL 2.848-1940?OpenDocument</vt:lpwstr>
      </vt:variant>
      <vt:variant>
        <vt:lpwstr/>
      </vt:variant>
      <vt:variant>
        <vt:i4>7208969</vt:i4>
      </vt:variant>
      <vt:variant>
        <vt:i4>42</vt:i4>
      </vt:variant>
      <vt:variant>
        <vt:i4>0</vt:i4>
      </vt:variant>
      <vt:variant>
        <vt:i4>5</vt:i4>
      </vt:variant>
      <vt:variant>
        <vt:lpwstr>http://legislacao.planalto.gov.br/legisla/legislacao.nsf/Viw_Identificacao/DEL 2.848-1940?OpenDocument</vt:lpwstr>
      </vt:variant>
      <vt:variant>
        <vt:lpwstr/>
      </vt:variant>
      <vt:variant>
        <vt:i4>7012450</vt:i4>
      </vt:variant>
      <vt:variant>
        <vt:i4>39</vt:i4>
      </vt:variant>
      <vt:variant>
        <vt:i4>0</vt:i4>
      </vt:variant>
      <vt:variant>
        <vt:i4>5</vt:i4>
      </vt:variant>
      <vt:variant>
        <vt:lpwstr>https://portal.sctreinamentos.selecao.site/</vt:lpwstr>
      </vt:variant>
      <vt:variant>
        <vt:lpwstr/>
      </vt:variant>
      <vt:variant>
        <vt:i4>6750311</vt:i4>
      </vt:variant>
      <vt:variant>
        <vt:i4>36</vt:i4>
      </vt:variant>
      <vt:variant>
        <vt:i4>0</vt:i4>
      </vt:variant>
      <vt:variant>
        <vt:i4>5</vt:i4>
      </vt:variant>
      <vt:variant>
        <vt:lpwstr>https://santacecilia.sc.gov.br/</vt:lpwstr>
      </vt:variant>
      <vt:variant>
        <vt:lpwstr/>
      </vt:variant>
      <vt:variant>
        <vt:i4>7012450</vt:i4>
      </vt:variant>
      <vt:variant>
        <vt:i4>32</vt:i4>
      </vt:variant>
      <vt:variant>
        <vt:i4>0</vt:i4>
      </vt:variant>
      <vt:variant>
        <vt:i4>5</vt:i4>
      </vt:variant>
      <vt:variant>
        <vt:lpwstr>https://portal.sctreinamentos.selecao.site/</vt:lpwstr>
      </vt:variant>
      <vt:variant>
        <vt:lpwstr/>
      </vt:variant>
      <vt:variant>
        <vt:i4>6488127</vt:i4>
      </vt:variant>
      <vt:variant>
        <vt:i4>30</vt:i4>
      </vt:variant>
      <vt:variant>
        <vt:i4>0</vt:i4>
      </vt:variant>
      <vt:variant>
        <vt:i4>5</vt:i4>
      </vt:variant>
      <vt:variant>
        <vt:lpwstr>http://www.scconcursos.com.br/</vt:lpwstr>
      </vt:variant>
      <vt:variant>
        <vt:lpwstr/>
      </vt:variant>
      <vt:variant>
        <vt:i4>7012450</vt:i4>
      </vt:variant>
      <vt:variant>
        <vt:i4>27</vt:i4>
      </vt:variant>
      <vt:variant>
        <vt:i4>0</vt:i4>
      </vt:variant>
      <vt:variant>
        <vt:i4>5</vt:i4>
      </vt:variant>
      <vt:variant>
        <vt:lpwstr>https://portal.sctreinamentos.selecao.site/</vt:lpwstr>
      </vt:variant>
      <vt:variant>
        <vt:lpwstr/>
      </vt:variant>
      <vt:variant>
        <vt:i4>7012450</vt:i4>
      </vt:variant>
      <vt:variant>
        <vt:i4>24</vt:i4>
      </vt:variant>
      <vt:variant>
        <vt:i4>0</vt:i4>
      </vt:variant>
      <vt:variant>
        <vt:i4>5</vt:i4>
      </vt:variant>
      <vt:variant>
        <vt:lpwstr>https://portal.sctreinamentos.selecao.site/</vt:lpwstr>
      </vt:variant>
      <vt:variant>
        <vt:lpwstr/>
      </vt:variant>
      <vt:variant>
        <vt:i4>7012450</vt:i4>
      </vt:variant>
      <vt:variant>
        <vt:i4>21</vt:i4>
      </vt:variant>
      <vt:variant>
        <vt:i4>0</vt:i4>
      </vt:variant>
      <vt:variant>
        <vt:i4>5</vt:i4>
      </vt:variant>
      <vt:variant>
        <vt:lpwstr>https://portal.sctreinamentos.selecao.site/</vt:lpwstr>
      </vt:variant>
      <vt:variant>
        <vt:lpwstr/>
      </vt:variant>
      <vt:variant>
        <vt:i4>7012450</vt:i4>
      </vt:variant>
      <vt:variant>
        <vt:i4>18</vt:i4>
      </vt:variant>
      <vt:variant>
        <vt:i4>0</vt:i4>
      </vt:variant>
      <vt:variant>
        <vt:i4>5</vt:i4>
      </vt:variant>
      <vt:variant>
        <vt:lpwstr>https://portal.sctreinamentos.selecao.site/</vt:lpwstr>
      </vt:variant>
      <vt:variant>
        <vt:lpwstr/>
      </vt:variant>
      <vt:variant>
        <vt:i4>7012450</vt:i4>
      </vt:variant>
      <vt:variant>
        <vt:i4>15</vt:i4>
      </vt:variant>
      <vt:variant>
        <vt:i4>0</vt:i4>
      </vt:variant>
      <vt:variant>
        <vt:i4>5</vt:i4>
      </vt:variant>
      <vt:variant>
        <vt:lpwstr>https://portal.sctreinamentos.selecao.site/</vt:lpwstr>
      </vt:variant>
      <vt:variant>
        <vt:lpwstr/>
      </vt:variant>
      <vt:variant>
        <vt:i4>6750311</vt:i4>
      </vt:variant>
      <vt:variant>
        <vt:i4>12</vt:i4>
      </vt:variant>
      <vt:variant>
        <vt:i4>0</vt:i4>
      </vt:variant>
      <vt:variant>
        <vt:i4>5</vt:i4>
      </vt:variant>
      <vt:variant>
        <vt:lpwstr>https://santacecilia.sc.gov.br/</vt:lpwstr>
      </vt:variant>
      <vt:variant>
        <vt:lpwstr/>
      </vt:variant>
      <vt:variant>
        <vt:i4>7012450</vt:i4>
      </vt:variant>
      <vt:variant>
        <vt:i4>9</vt:i4>
      </vt:variant>
      <vt:variant>
        <vt:i4>0</vt:i4>
      </vt:variant>
      <vt:variant>
        <vt:i4>5</vt:i4>
      </vt:variant>
      <vt:variant>
        <vt:lpwstr>https://portal.sctreinamentos.selecao.site/</vt:lpwstr>
      </vt:variant>
      <vt:variant>
        <vt:lpwstr/>
      </vt:variant>
      <vt:variant>
        <vt:i4>7012450</vt:i4>
      </vt:variant>
      <vt:variant>
        <vt:i4>6</vt:i4>
      </vt:variant>
      <vt:variant>
        <vt:i4>0</vt:i4>
      </vt:variant>
      <vt:variant>
        <vt:i4>5</vt:i4>
      </vt:variant>
      <vt:variant>
        <vt:lpwstr>https://portal.sctreinamentos.selecao.site/</vt:lpwstr>
      </vt:variant>
      <vt:variant>
        <vt:lpwstr/>
      </vt:variant>
      <vt:variant>
        <vt:i4>6750311</vt:i4>
      </vt:variant>
      <vt:variant>
        <vt:i4>3</vt:i4>
      </vt:variant>
      <vt:variant>
        <vt:i4>0</vt:i4>
      </vt:variant>
      <vt:variant>
        <vt:i4>5</vt:i4>
      </vt:variant>
      <vt:variant>
        <vt:lpwstr>https://santacecilia.sc.gov.br/</vt:lpwstr>
      </vt:variant>
      <vt:variant>
        <vt:lpwstr/>
      </vt:variant>
      <vt:variant>
        <vt:i4>6488127</vt:i4>
      </vt:variant>
      <vt:variant>
        <vt:i4>0</vt:i4>
      </vt:variant>
      <vt:variant>
        <vt:i4>0</vt:i4>
      </vt:variant>
      <vt:variant>
        <vt:i4>5</vt:i4>
      </vt:variant>
      <vt:variant>
        <vt:lpwstr>http://www.scconcursos.com.br/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Scheila</dc:creator>
  <cp:lastModifiedBy>Doriani</cp:lastModifiedBy>
  <cp:revision>7</cp:revision>
  <cp:lastPrinted>2022-07-25T17:30:00Z</cp:lastPrinted>
  <dcterms:created xsi:type="dcterms:W3CDTF">2022-07-25T16:44:00Z</dcterms:created>
  <dcterms:modified xsi:type="dcterms:W3CDTF">2022-07-28T16:14:00Z</dcterms:modified>
</cp:coreProperties>
</file>