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CF7" w:rsidRDefault="005A5CF7" w:rsidP="005A5CF7"/>
    <w:p w:rsidR="005A5CF7" w:rsidRPr="003572E0" w:rsidRDefault="00AC3D93" w:rsidP="005A5CF7">
      <w:r>
        <w:rPr>
          <w:b/>
          <w:i/>
          <w:noProof/>
        </w:rPr>
      </w:r>
      <w:r w:rsidR="00AC3D93">
        <w:rPr>
          <w:b/>
          <w: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9264;mso-wrap-edited:f" wrapcoords="-150 0 -150 21440 21600 21440 21600 0 -150 0">
            <v:imagedata r:id="rId5" o:title=""/>
            <w10:wrap type="tight"/>
          </v:shape>
          <o:OLEObject Type="Embed" ProgID="PBrush" ShapeID="_x0000_s1026" DrawAspect="Content" ObjectID="_1743260101" r:id="rId6"/>
        </w:obje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315437">
        <w:rPr>
          <w:b/>
        </w:rPr>
        <w:t>CP Nº 007</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  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r>
        <w:rPr>
          <w:b/>
        </w:rPr>
        <w:t xml:space="preserve">1 .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r w:rsidRPr="005A5CF7">
        <w:t>1.</w:t>
      </w:r>
      <w:r>
        <w:t>1.</w:t>
      </w:r>
      <w:r w:rsidRPr="005A5CF7">
        <w:t>Os candidatos relacionados no Anexo I deste Edital, deverão comparecer pessoalmente junto ao Departamento de Recursos Humanos, na sede administrativa do Município  situada à Rua João Goetten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5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1.5. O não comparecimento nos termos do item 1.1, implicará a renúncia tácita do convocado e, consequentemente,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r>
        <w:t xml:space="preserve">2.1.Os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AC3D93" w:rsidP="0091092A">
      <w:r>
        <w:rPr>
          <w:b/>
          <w:i/>
          <w:noProof/>
        </w:rPr>
      </w:r>
      <w:r w:rsidR="00AC3D93">
        <w:rPr>
          <w:b/>
          <w:i/>
          <w:noProof/>
        </w:rPr>
        <w:object w:dxaOrig="1440" w:dyaOrig="1440">
          <v:shape id="_x0000_s1027" type="#_x0000_t75" style="position:absolute;margin-left:-46.05pt;margin-top:-38.85pt;width:111.75pt;height:92.55pt;z-index:251660288;mso-wrap-edited:f" wrapcoords="-150 0 -150 21440 21600 21440 21600 0 -150 0">
            <v:imagedata r:id="rId5" o:title=""/>
            <w10:wrap type="tight"/>
          </v:shape>
          <o:OLEObject Type="Embed" ProgID="PBrush" ShapeID="_x0000_s1027" DrawAspect="Content" ObjectID="_1743260102" r:id="rId7"/>
        </w:obje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r>
        <w:t>4.1.</w:t>
      </w:r>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Da data da admissão, o candidato terá 1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315437">
        <w:t xml:space="preserve">17 </w:t>
      </w:r>
      <w:r>
        <w:t xml:space="preserve">de </w:t>
      </w:r>
      <w:r w:rsidR="00A73447">
        <w:t>Abril</w:t>
      </w:r>
      <w:r w:rsidR="00154A02">
        <w:t xml:space="preserve"> </w:t>
      </w:r>
      <w:r>
        <w:t xml:space="preserve"> 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AC3D93" w:rsidP="0091092A">
      <w:r>
        <w:rPr>
          <w:b/>
          <w:i/>
          <w:noProof/>
        </w:rPr>
      </w:r>
      <w:r w:rsidR="00AC3D93">
        <w:rPr>
          <w:b/>
          <w:i/>
          <w:noProof/>
        </w:rPr>
        <w:object w:dxaOrig="1440" w:dyaOrig="1440">
          <v:shape id="_x0000_s1028" type="#_x0000_t75" style="position:absolute;margin-left:-46.05pt;margin-top:-38.85pt;width:111.75pt;height:92.55pt;z-index:251661312;mso-wrap-edited:f" wrapcoords="-150 0 -150 21440 21600 21440 21600 0 -150 0">
            <v:imagedata r:id="rId5" o:title=""/>
            <w10:wrap type="tight"/>
          </v:shape>
          <o:OLEObject Type="Embed" ProgID="PBrush" ShapeID="_x0000_s1028" DrawAspect="Content" ObjectID="_1743260103" r:id="rId8"/>
        </w:obje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973511">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firstRow="1" w:lastRow="0" w:firstColumn="1" w:lastColumn="0" w:noHBand="0" w:noVBand="1"/>
      </w:tblPr>
      <w:tblGrid>
        <w:gridCol w:w="4245"/>
        <w:gridCol w:w="4249"/>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A73447" w:rsidP="0091092A">
            <w:pPr>
              <w:jc w:val="center"/>
              <w:rPr>
                <w:b/>
                <w:sz w:val="32"/>
                <w:szCs w:val="32"/>
              </w:rPr>
            </w:pPr>
            <w:r>
              <w:rPr>
                <w:b/>
                <w:sz w:val="32"/>
                <w:szCs w:val="32"/>
              </w:rPr>
              <w:t>3</w:t>
            </w:r>
            <w:r w:rsidR="00315437">
              <w:rPr>
                <w:b/>
                <w:sz w:val="32"/>
                <w:szCs w:val="32"/>
              </w:rPr>
              <w:t>3858</w:t>
            </w:r>
          </w:p>
        </w:tc>
        <w:tc>
          <w:tcPr>
            <w:tcW w:w="4322" w:type="dxa"/>
          </w:tcPr>
          <w:p w:rsidR="0091092A" w:rsidRDefault="00315437" w:rsidP="00A73447">
            <w:pPr>
              <w:jc w:val="center"/>
              <w:rPr>
                <w:b/>
                <w:sz w:val="32"/>
                <w:szCs w:val="32"/>
              </w:rPr>
            </w:pPr>
            <w:r>
              <w:rPr>
                <w:b/>
                <w:sz w:val="32"/>
                <w:szCs w:val="32"/>
              </w:rPr>
              <w:t>Odir Jochem Moriguti Marin</w:t>
            </w:r>
          </w:p>
        </w:tc>
      </w:tr>
    </w:tbl>
    <w:p w:rsidR="00AA5DEA" w:rsidRDefault="00AA5DEA" w:rsidP="005A5CF7"/>
    <w:p w:rsidR="00AA5DEA" w:rsidRDefault="00AA5DEA" w:rsidP="005A5CF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AC3D93" w:rsidP="0091092A">
      <w:r>
        <w:rPr>
          <w:b/>
          <w:i/>
          <w:noProof/>
        </w:rPr>
      </w:r>
      <w:r w:rsidR="00AC3D93">
        <w:rPr>
          <w:b/>
          <w:i/>
          <w:noProof/>
        </w:rPr>
        <w:object w:dxaOrig="1440" w:dyaOrig="1440">
          <v:shape id="_x0000_s1030" type="#_x0000_t75" style="position:absolute;margin-left:-46.05pt;margin-top:-38.85pt;width:111.75pt;height:92.55pt;z-index:251662336;mso-wrap-edited:f" wrapcoords="-150 0 -150 21440 21600 21440 21600 0 -150 0">
            <v:imagedata r:id="rId5" o:title=""/>
            <w10:wrap type="tight"/>
          </v:shape>
          <o:OLEObject Type="Embed" ProgID="PBrush" ShapeID="_x0000_s1030" DrawAspect="Content" ObjectID="_1743260104" r:id="rId9"/>
        </w:obje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w:t>
      </w:r>
      <w:r w:rsidR="00315437">
        <w:rPr>
          <w:b/>
        </w:rPr>
        <w:t>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3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&lt;https://www.receita.fazenda.gov.br/Aplicacoes/SSL/ATCTA/CPF/ConsultaSituacao/ConsultaPublica.asp&gt;);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AC3D93" w:rsidP="006F4494">
      <w:r>
        <w:rPr>
          <w:b/>
          <w:i/>
          <w:noProof/>
        </w:rPr>
      </w:r>
      <w:r w:rsidR="00AC3D93">
        <w:rPr>
          <w:b/>
          <w:i/>
          <w:noProof/>
        </w:rPr>
        <w:object w:dxaOrig="1440" w:dyaOrig="1440">
          <v:shape id="_x0000_s1031" type="#_x0000_t75" style="position:absolute;margin-left:-46.05pt;margin-top:-38.85pt;width:111.75pt;height:92.55pt;z-index:251663360;mso-wrap-edited:f" wrapcoords="-150 0 -150 21440 21600 21440 21600 0 -150 0">
            <v:imagedata r:id="rId5" o:title=""/>
            <w10:wrap type="tight"/>
          </v:shape>
          <o:OLEObject Type="Embed" ProgID="PBrush" ShapeID="_x0000_s1031" DrawAspect="Content" ObjectID="_1743260105" r:id="rId10"/>
        </w:obje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r>
        <w:rPr>
          <w:rStyle w:val="nfase"/>
        </w:rPr>
        <w:t>site</w:t>
      </w:r>
      <w:r>
        <w:t>:</w:t>
      </w:r>
      <w:hyperlink r:id="rId11" w:history="1">
        <w:r>
          <w:rPr>
            <w:rStyle w:val="Hyperlink"/>
          </w:rPr>
          <w:t>https://esaj.tjsc.jus.br/sco/abrirCadastro.do</w:t>
        </w:r>
      </w:hyperlink>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02 (duas) cópia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AC3D93" w:rsidP="006F4494">
      <w:r>
        <w:rPr>
          <w:b/>
          <w:i/>
          <w:noProof/>
        </w:rPr>
      </w:r>
      <w:r w:rsidR="00AC3D93">
        <w:rPr>
          <w:b/>
          <w:i/>
          <w:noProof/>
        </w:rPr>
        <w:object w:dxaOrig="1440" w:dyaOrig="1440">
          <v:shape id="_x0000_s1032" type="#_x0000_t75" style="position:absolute;margin-left:-46.05pt;margin-top:-38.85pt;width:111.75pt;height:92.55pt;z-index:251664384;mso-wrap-edited:f" wrapcoords="-150 0 -150 21440 21600 21440 21600 0 -150 0">
            <v:imagedata r:id="rId5" o:title=""/>
            <w10:wrap type="tight"/>
          </v:shape>
          <o:OLEObject Type="Embed" ProgID="PBrush" ShapeID="_x0000_s1032" DrawAspect="Content" ObjectID="_1743260106" r:id="rId12"/>
        </w:obje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r w:rsidRPr="006F4494">
        <w:t>(   ) Não possuo bens a declarar.</w:t>
      </w:r>
    </w:p>
    <w:p w:rsidR="006F4494" w:rsidRPr="006F4494" w:rsidRDefault="006F4494" w:rsidP="006F4494">
      <w:pPr>
        <w:spacing w:before="100" w:beforeAutospacing="1" w:after="100" w:afterAutospacing="1"/>
      </w:pPr>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2138"/>
        <w:gridCol w:w="2138"/>
        <w:gridCol w:w="2082"/>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7"/>
        <w:gridCol w:w="2151"/>
        <w:gridCol w:w="2151"/>
        <w:gridCol w:w="2099"/>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OUTROS – APLICAÇÕES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4"/>
        <w:gridCol w:w="4244"/>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4"/>
        <w:gridCol w:w="4244"/>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AC3D93" w:rsidP="006F4494">
      <w:r>
        <w:rPr>
          <w:b/>
          <w:i/>
          <w:noProof/>
        </w:rPr>
      </w:r>
      <w:r w:rsidR="00AC3D93">
        <w:rPr>
          <w:b/>
          <w:i/>
          <w:noProof/>
        </w:rPr>
        <w:object w:dxaOrig="1440" w:dyaOrig="1440">
          <v:shape id="_x0000_s1033" type="#_x0000_t75" style="position:absolute;margin-left:-46.05pt;margin-top:-38.85pt;width:111.75pt;height:92.55pt;z-index:251665408;mso-wrap-edited:f" wrapcoords="-150 0 -150 21440 21600 21440 21600 0 -150 0">
            <v:imagedata r:id="rId5" o:title=""/>
            <w10:wrap type="tight"/>
          </v:shape>
          <o:OLEObject Type="Embed" ProgID="PBrush" ShapeID="_x0000_s1033" DrawAspect="Content" ObjectID="_1743260107" r:id="rId13"/>
        </w:obje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Eu, ________________________________, portador(a)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AC3D93" w:rsidP="006F4494">
      <w:r>
        <w:rPr>
          <w:b/>
          <w:i/>
          <w:noProof/>
        </w:rPr>
      </w:r>
      <w:r w:rsidR="00AC3D93">
        <w:rPr>
          <w:b/>
          <w:i/>
          <w:noProof/>
        </w:rPr>
        <w:object w:dxaOrig="1440" w:dyaOrig="1440">
          <v:shape id="_x0000_s1034" type="#_x0000_t75" style="position:absolute;margin-left:-46.05pt;margin-top:-38.85pt;width:111.75pt;height:92.55pt;z-index:251666432;mso-wrap-edited:f" wrapcoords="-150 0 -150 21440 21600 21440 21600 0 -150 0">
            <v:imagedata r:id="rId5" o:title=""/>
            <w10:wrap type="tight"/>
          </v:shape>
          <o:OLEObject Type="Embed" ProgID="PBrush" ShapeID="_x0000_s1034" DrawAspect="Content" ObjectID="_1743260108" r:id="rId14"/>
        </w:obje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portador(a)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AC3D93" w:rsidP="00FF6752">
      <w:r>
        <w:rPr>
          <w:b/>
          <w:i/>
          <w:noProof/>
        </w:rPr>
      </w:r>
      <w:r w:rsidR="00AC3D93">
        <w:rPr>
          <w:b/>
          <w:i/>
          <w:noProof/>
        </w:rPr>
        <w:object w:dxaOrig="1440" w:dyaOrig="1440">
          <v:shape id="_x0000_s1035" type="#_x0000_t75" style="position:absolute;margin-left:-46.05pt;margin-top:-38.85pt;width:111.75pt;height:92.55pt;z-index:251667456;mso-wrap-edited:f" wrapcoords="-150 0 -150 21440 21600 21440 21600 0 -150 0">
            <v:imagedata r:id="rId5" o:title=""/>
            <w10:wrap type="tight"/>
          </v:shape>
          <o:OLEObject Type="Embed" ProgID="PBrush" ShapeID="_x0000_s1035" DrawAspect="Content" ObjectID="_1743260109" r:id="rId15"/>
        </w:obje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portador(a)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t>   </w:t>
      </w:r>
    </w:p>
    <w:p w:rsidR="00FF6752" w:rsidRPr="003572E0" w:rsidRDefault="00AC3D93" w:rsidP="00FF6752">
      <w:r>
        <w:rPr>
          <w:b/>
          <w:i/>
          <w:noProof/>
        </w:rPr>
      </w:r>
      <w:r w:rsidR="00AC3D93">
        <w:rPr>
          <w:b/>
          <w:i/>
          <w:noProof/>
        </w:rPr>
        <w:object w:dxaOrig="1440" w:dyaOrig="1440">
          <v:shape id="_x0000_s1036" type="#_x0000_t75" style="position:absolute;margin-left:-46.05pt;margin-top:-38.85pt;width:111.75pt;height:92.55pt;z-index:251668480;mso-wrap-edited:f" wrapcoords="-150 0 -150 21440 21600 21440 21600 0 -150 0">
            <v:imagedata r:id="rId5" o:title=""/>
            <w10:wrap type="tight"/>
          </v:shape>
          <o:OLEObject Type="Embed" ProgID="PBrush" ShapeID="_x0000_s1036" DrawAspect="Content" ObjectID="_1743260110" r:id="rId16"/>
        </w:obje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315437" w:rsidP="001C2841">
      <w:pPr>
        <w:jc w:val="center"/>
        <w:rPr>
          <w:b/>
        </w:rPr>
      </w:pPr>
      <w:r>
        <w:rPr>
          <w:b/>
        </w:rPr>
        <w:t>EDITAL DE CHAMAMENTO CP Nº 007</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Eu, _______________________________________, portador(a)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36392558">
    <w:abstractNumId w:val="2"/>
  </w:num>
  <w:num w:numId="2" w16cid:durableId="1709603270">
    <w:abstractNumId w:val="0"/>
  </w:num>
  <w:num w:numId="3" w16cid:durableId="1037046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F7"/>
    <w:rsid w:val="000B51F6"/>
    <w:rsid w:val="000C4D2C"/>
    <w:rsid w:val="00132135"/>
    <w:rsid w:val="00154A02"/>
    <w:rsid w:val="0017506E"/>
    <w:rsid w:val="001C2841"/>
    <w:rsid w:val="002C086A"/>
    <w:rsid w:val="00314274"/>
    <w:rsid w:val="00315437"/>
    <w:rsid w:val="00326481"/>
    <w:rsid w:val="003B1F26"/>
    <w:rsid w:val="004F1312"/>
    <w:rsid w:val="005562CE"/>
    <w:rsid w:val="005A5CF7"/>
    <w:rsid w:val="005B3600"/>
    <w:rsid w:val="0060744D"/>
    <w:rsid w:val="006242CE"/>
    <w:rsid w:val="00655342"/>
    <w:rsid w:val="006F4494"/>
    <w:rsid w:val="00881F1D"/>
    <w:rsid w:val="00906F1C"/>
    <w:rsid w:val="0091092A"/>
    <w:rsid w:val="00973511"/>
    <w:rsid w:val="009F1CDF"/>
    <w:rsid w:val="00A73447"/>
    <w:rsid w:val="00A847CA"/>
    <w:rsid w:val="00AA5DEA"/>
    <w:rsid w:val="00AC3D93"/>
    <w:rsid w:val="00BE4753"/>
    <w:rsid w:val="00C34FDB"/>
    <w:rsid w:val="00CA55CF"/>
    <w:rsid w:val="00D50771"/>
    <w:rsid w:val="00D9511F"/>
    <w:rsid w:val="00DC25E9"/>
    <w:rsid w:val="00E92409"/>
    <w:rsid w:val="00EB5C9B"/>
    <w:rsid w:val="00F35BCD"/>
    <w:rsid w:val="00F76E65"/>
    <w:rsid w:val="00FC155A"/>
    <w:rsid w:val="00FC2AB6"/>
    <w:rsid w:val="00FF67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8868E80B-A743-0A49-B036-76CF2FDC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 /><Relationship Id="rId13" Type="http://schemas.openxmlformats.org/officeDocument/2006/relationships/oleObject" Target="embeddings/oleObject7.bin"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oleObject" Target="embeddings/oleObject2.bin" /><Relationship Id="rId12" Type="http://schemas.openxmlformats.org/officeDocument/2006/relationships/oleObject" Target="embeddings/oleObject6.bin"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oleObject" Target="embeddings/oleObject10.bin"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hyperlink" Target="https://esaj.tjsc.jus.br/sco/abrirCadastro.do" TargetMode="External" /><Relationship Id="rId5" Type="http://schemas.openxmlformats.org/officeDocument/2006/relationships/image" Target="media/image1.png" /><Relationship Id="rId15" Type="http://schemas.openxmlformats.org/officeDocument/2006/relationships/oleObject" Target="embeddings/oleObject9.bin" /><Relationship Id="rId10" Type="http://schemas.openxmlformats.org/officeDocument/2006/relationships/oleObject" Target="embeddings/oleObject5.bin" /><Relationship Id="rId4" Type="http://schemas.openxmlformats.org/officeDocument/2006/relationships/webSettings" Target="webSettings.xml" /><Relationship Id="rId9" Type="http://schemas.openxmlformats.org/officeDocument/2006/relationships/oleObject" Target="embeddings/oleObject4.bin" /><Relationship Id="rId14" Type="http://schemas.openxmlformats.org/officeDocument/2006/relationships/oleObject" Target="embeddings/oleObject8.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André Copelli</cp:lastModifiedBy>
  <cp:revision>2</cp:revision>
  <cp:lastPrinted>2023-04-17T19:41:00Z</cp:lastPrinted>
  <dcterms:created xsi:type="dcterms:W3CDTF">2023-04-17T21:08:00Z</dcterms:created>
  <dcterms:modified xsi:type="dcterms:W3CDTF">2023-04-17T21:08:00Z</dcterms:modified>
</cp:coreProperties>
</file>