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6" w:rsidRDefault="00F06336" w:rsidP="00F06336">
      <w:pPr>
        <w:pStyle w:val="Jurisprudncias"/>
        <w:rPr>
          <w:b/>
          <w:bCs/>
        </w:rPr>
      </w:pPr>
      <w:r w:rsidRPr="00F06336">
        <w:rPr>
          <w:b/>
          <w:bCs/>
          <w:noProof/>
          <w:lang w:eastAsia="pt-BR"/>
        </w:rPr>
        <w:drawing>
          <wp:inline distT="0" distB="0" distL="0" distR="0">
            <wp:extent cx="5454650" cy="10477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38" cy="10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36" w:rsidRPr="006C2882" w:rsidRDefault="00F06336" w:rsidP="006C2882">
      <w:pPr>
        <w:pStyle w:val="Jurisprudncias"/>
        <w:tabs>
          <w:tab w:val="left" w:pos="3300"/>
        </w:tabs>
        <w:jc w:val="center"/>
        <w:rPr>
          <w:rFonts w:ascii="Arial Black" w:hAnsi="Arial Black"/>
          <w:b/>
          <w:bCs/>
          <w:sz w:val="28"/>
          <w:szCs w:val="28"/>
        </w:rPr>
      </w:pPr>
      <w:r w:rsidRPr="006C2882">
        <w:rPr>
          <w:rFonts w:ascii="Arial Black" w:hAnsi="Arial Black"/>
          <w:b/>
          <w:bCs/>
          <w:sz w:val="28"/>
          <w:szCs w:val="28"/>
        </w:rPr>
        <w:t>COMISSÃO ESPECIAL ELEITORAL</w:t>
      </w:r>
    </w:p>
    <w:p w:rsidR="00F06336" w:rsidRDefault="00F06336" w:rsidP="00F06336">
      <w:pPr>
        <w:pStyle w:val="Jurisprudncias"/>
        <w:rPr>
          <w:b/>
          <w:bCs/>
        </w:rPr>
      </w:pPr>
    </w:p>
    <w:p w:rsidR="00F06336" w:rsidRDefault="00F06336" w:rsidP="00F06336">
      <w:pPr>
        <w:pStyle w:val="Jurisprudncias"/>
        <w:rPr>
          <w:b/>
          <w:bCs/>
        </w:rPr>
      </w:pPr>
    </w:p>
    <w:p w:rsidR="00F06336" w:rsidRPr="0009437B" w:rsidRDefault="00AC027A" w:rsidP="00F06336">
      <w:pPr>
        <w:pStyle w:val="Jurisprudncias"/>
        <w:rPr>
          <w:b/>
          <w:u w:val="single"/>
        </w:rPr>
      </w:pPr>
      <w:r>
        <w:tab/>
      </w:r>
      <w:r>
        <w:tab/>
      </w:r>
      <w:r w:rsidR="0009437B" w:rsidRPr="0009437B">
        <w:rPr>
          <w:b/>
          <w:u w:val="single"/>
        </w:rPr>
        <w:t>CREDENCIAMENTO</w:t>
      </w:r>
      <w:r>
        <w:rPr>
          <w:b/>
          <w:u w:val="single"/>
        </w:rPr>
        <w:t xml:space="preserve"> E CONVOCAÇÃO</w:t>
      </w:r>
      <w:r w:rsidR="0009437B" w:rsidRPr="0009437B">
        <w:rPr>
          <w:b/>
          <w:u w:val="single"/>
        </w:rPr>
        <w:t xml:space="preserve"> DE FISCAIS</w:t>
      </w:r>
    </w:p>
    <w:p w:rsidR="0009437B" w:rsidRDefault="0009437B" w:rsidP="00F06336">
      <w:pPr>
        <w:pStyle w:val="Jurisprudncias"/>
      </w:pPr>
    </w:p>
    <w:p w:rsidR="00F06336" w:rsidRDefault="00F06336" w:rsidP="00F06336">
      <w:pPr>
        <w:pStyle w:val="Jurisprudncias"/>
      </w:pPr>
    </w:p>
    <w:p w:rsidR="00F06336" w:rsidRDefault="00F06336" w:rsidP="00F06336">
      <w:pPr>
        <w:pStyle w:val="Jurisprudncias"/>
        <w:ind w:firstLine="708"/>
      </w:pPr>
      <w:r>
        <w:t xml:space="preserve">A Comissão Especial para o processo de escolha dos membros do Conselho Tutelar, do Município de Santa Cecília, </w:t>
      </w:r>
      <w:r w:rsidR="00AC027A">
        <w:t>com fundamento na Resolução Nº 023/2023 do CMDCA,</w:t>
      </w:r>
    </w:p>
    <w:p w:rsidR="00F06336" w:rsidRDefault="00F06336" w:rsidP="00F06336">
      <w:pPr>
        <w:pStyle w:val="Jurisprudncias"/>
      </w:pPr>
    </w:p>
    <w:p w:rsidR="00F06336" w:rsidRPr="00F06336" w:rsidRDefault="00F06336" w:rsidP="00F06336">
      <w:pPr>
        <w:pStyle w:val="Jurisprudncias"/>
        <w:rPr>
          <w:b/>
        </w:rPr>
      </w:pPr>
      <w:r>
        <w:tab/>
      </w:r>
      <w:r w:rsidRPr="00F06336">
        <w:rPr>
          <w:b/>
        </w:rPr>
        <w:t>RESOLVE:</w:t>
      </w:r>
    </w:p>
    <w:p w:rsidR="00F06336" w:rsidRDefault="00F06336" w:rsidP="00F06336">
      <w:pPr>
        <w:pStyle w:val="Jurisprudncias"/>
      </w:pPr>
    </w:p>
    <w:p w:rsidR="00F06336" w:rsidRDefault="00F06336" w:rsidP="00F06336">
      <w:pPr>
        <w:pStyle w:val="Jurisprudncias"/>
      </w:pPr>
    </w:p>
    <w:p w:rsidR="0009437B" w:rsidRDefault="005E2A64" w:rsidP="005E2A64">
      <w:pPr>
        <w:pStyle w:val="Jurisprudncias"/>
        <w:ind w:firstLine="708"/>
      </w:pPr>
      <w:r w:rsidRPr="005E2A64">
        <w:rPr>
          <w:b/>
        </w:rPr>
        <w:t>TORNAR PÚBLICA</w:t>
      </w:r>
      <w:r w:rsidR="00F06336">
        <w:t xml:space="preserve"> a </w:t>
      </w:r>
      <w:r w:rsidR="0009437B">
        <w:t xml:space="preserve">relação dos Fiscais indicados pelos Candidatos à Função de Conselheiro Tutelar, os quais atuarão durante a votação a ser realizada na data de </w:t>
      </w:r>
      <w:r>
        <w:t>1º de outubro de 2023, das 8h às 17</w:t>
      </w:r>
      <w:r w:rsidR="0009437B">
        <w:t>h, no</w:t>
      </w:r>
      <w:r w:rsidR="00AC027A">
        <w:t xml:space="preserve"> local designado para a votação, assim como convoca a todos para a reunião de orientação que será realizada na ata de 25/09/2023, às 19:00 horas, no auditório da Secretaria Municipal de Educação, quais sejam:</w:t>
      </w:r>
    </w:p>
    <w:p w:rsidR="005E2A64" w:rsidRDefault="005E2A64" w:rsidP="00F06336">
      <w:pPr>
        <w:pStyle w:val="Jurisprudncias"/>
      </w:pPr>
    </w:p>
    <w:p w:rsidR="005E2A64" w:rsidRDefault="005E2A64" w:rsidP="00F06336">
      <w:pPr>
        <w:pStyle w:val="Jurisprudncias"/>
        <w:rPr>
          <w:rFonts w:cs="Arial"/>
          <w:b/>
          <w:bCs/>
          <w:sz w:val="22"/>
        </w:rPr>
      </w:pPr>
    </w:p>
    <w:tbl>
      <w:tblPr>
        <w:tblStyle w:val="Tabelacomgrade"/>
        <w:tblW w:w="6107" w:type="dxa"/>
        <w:tblLayout w:type="fixed"/>
        <w:tblLook w:val="04A0"/>
      </w:tblPr>
      <w:tblGrid>
        <w:gridCol w:w="4113"/>
        <w:gridCol w:w="1994"/>
      </w:tblGrid>
      <w:tr w:rsidR="00AC027A" w:rsidTr="00AC027A">
        <w:tc>
          <w:tcPr>
            <w:tcW w:w="4113" w:type="dxa"/>
            <w:shd w:val="pct12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Pamela Cecilia Zanella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088.508.379-25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Diane Gerei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057.650.009-75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Lilian Schmidt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054.279.099-82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440CCB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Emanuelle de </w:t>
            </w:r>
            <w:r w:rsidR="00440CCB">
              <w:rPr>
                <w:rFonts w:cs="Arial"/>
                <w:sz w:val="22"/>
              </w:rPr>
              <w:t xml:space="preserve">Oliveira </w:t>
            </w:r>
            <w:r>
              <w:rPr>
                <w:rFonts w:cs="Arial"/>
                <w:sz w:val="22"/>
              </w:rPr>
              <w:t>Medeiros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097.290.069-11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Lediane Rodrigues da Silva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144.179.649-90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Noeli Balansin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545.655.709-63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Moacir Souza de Oliveira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650.840.049-53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Jeielson Silvério dos Santos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095.630.459-12</w:t>
            </w:r>
          </w:p>
        </w:tc>
      </w:tr>
      <w:tr w:rsidR="00AC027A" w:rsidTr="00AC027A">
        <w:tc>
          <w:tcPr>
            <w:tcW w:w="4113" w:type="dxa"/>
            <w:shd w:val="clear" w:color="auto" w:fill="auto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Willy Tealho Morgenstern</w:t>
            </w:r>
          </w:p>
        </w:tc>
        <w:tc>
          <w:tcPr>
            <w:tcW w:w="1994" w:type="dxa"/>
          </w:tcPr>
          <w:p w:rsidR="00AC027A" w:rsidRDefault="00AC027A" w:rsidP="003F7AA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650.840.719-87</w:t>
            </w:r>
          </w:p>
        </w:tc>
      </w:tr>
      <w:tr w:rsidR="00AC027A" w:rsidTr="007065BC">
        <w:tc>
          <w:tcPr>
            <w:tcW w:w="4113" w:type="dxa"/>
            <w:shd w:val="clear" w:color="auto" w:fill="auto"/>
          </w:tcPr>
          <w:p w:rsidR="00AC027A" w:rsidRDefault="00AC027A" w:rsidP="007065B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Flávio Granemann de Souza</w:t>
            </w:r>
          </w:p>
        </w:tc>
        <w:tc>
          <w:tcPr>
            <w:tcW w:w="1994" w:type="dxa"/>
          </w:tcPr>
          <w:p w:rsidR="00AC027A" w:rsidRDefault="00AC027A" w:rsidP="007065B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848.085.519-34</w:t>
            </w:r>
          </w:p>
        </w:tc>
      </w:tr>
      <w:tr w:rsidR="00AC027A" w:rsidTr="007065BC">
        <w:tc>
          <w:tcPr>
            <w:tcW w:w="4113" w:type="dxa"/>
            <w:shd w:val="clear" w:color="auto" w:fill="auto"/>
          </w:tcPr>
          <w:p w:rsidR="00AC027A" w:rsidRDefault="00AC027A" w:rsidP="007065B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Lloyd Bruno de Melo Zanoni</w:t>
            </w:r>
          </w:p>
        </w:tc>
        <w:tc>
          <w:tcPr>
            <w:tcW w:w="1994" w:type="dxa"/>
          </w:tcPr>
          <w:p w:rsidR="00AC027A" w:rsidRDefault="00440CCB" w:rsidP="007065B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080.816.099-03</w:t>
            </w:r>
          </w:p>
        </w:tc>
      </w:tr>
      <w:tr w:rsidR="00AC027A" w:rsidTr="007065BC">
        <w:tc>
          <w:tcPr>
            <w:tcW w:w="4113" w:type="dxa"/>
            <w:shd w:val="clear" w:color="auto" w:fill="auto"/>
          </w:tcPr>
          <w:p w:rsidR="00AC027A" w:rsidRDefault="00AC027A" w:rsidP="007065B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Raquel Vengne Ribeiro</w:t>
            </w:r>
          </w:p>
        </w:tc>
        <w:tc>
          <w:tcPr>
            <w:tcW w:w="1994" w:type="dxa"/>
          </w:tcPr>
          <w:p w:rsidR="00AC027A" w:rsidRDefault="00440CCB" w:rsidP="007065B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041.751.329-10</w:t>
            </w:r>
          </w:p>
        </w:tc>
      </w:tr>
    </w:tbl>
    <w:p w:rsidR="00AC027A" w:rsidRDefault="00AC027A" w:rsidP="00AC027A">
      <w:pPr>
        <w:pStyle w:val="Jurisprudncias"/>
      </w:pPr>
    </w:p>
    <w:p w:rsidR="00AC027A" w:rsidRDefault="00AC027A" w:rsidP="00AC027A">
      <w:pPr>
        <w:pStyle w:val="Jurisprudncias"/>
      </w:pPr>
    </w:p>
    <w:p w:rsidR="00AC027A" w:rsidRDefault="00AC027A" w:rsidP="006C2882">
      <w:pPr>
        <w:pStyle w:val="Jurisprudncias"/>
      </w:pPr>
    </w:p>
    <w:p w:rsidR="006C2882" w:rsidRDefault="00E67AC1" w:rsidP="006C2882">
      <w:pPr>
        <w:pStyle w:val="Jurisprudncias"/>
      </w:pPr>
      <w:r>
        <w:tab/>
      </w:r>
      <w:r w:rsidR="00160415">
        <w:t xml:space="preserve">           </w:t>
      </w:r>
      <w:r>
        <w:t>S</w:t>
      </w:r>
      <w:r w:rsidR="00AC027A">
        <w:t xml:space="preserve">anta Cecília, 21 </w:t>
      </w:r>
      <w:r w:rsidR="00160415">
        <w:t>de Setembro de 2023</w:t>
      </w:r>
    </w:p>
    <w:p w:rsidR="006C2882" w:rsidRDefault="006C2882" w:rsidP="006C2882">
      <w:pPr>
        <w:pStyle w:val="Jurisprudncias"/>
      </w:pPr>
    </w:p>
    <w:p w:rsidR="006C2882" w:rsidRDefault="006C2882" w:rsidP="006C2882">
      <w:pPr>
        <w:pStyle w:val="Jurisprudncias"/>
      </w:pPr>
    </w:p>
    <w:p w:rsidR="006C2882" w:rsidRDefault="00160415" w:rsidP="006C2882">
      <w:pPr>
        <w:pStyle w:val="Jurisprudncias"/>
      </w:pPr>
      <w:r>
        <w:tab/>
      </w:r>
      <w:r>
        <w:tab/>
      </w:r>
      <w:r>
        <w:tab/>
        <w:t xml:space="preserve"> MANOEL MARTINS VARELLA</w:t>
      </w:r>
    </w:p>
    <w:p w:rsidR="006C2882" w:rsidRDefault="00160415" w:rsidP="00F06336">
      <w:pPr>
        <w:pStyle w:val="Jurisprudncias"/>
      </w:pPr>
      <w:r>
        <w:tab/>
      </w:r>
      <w:r>
        <w:tab/>
      </w:r>
      <w:r>
        <w:tab/>
        <w:t>Presidente da Comissão Eleitoral</w:t>
      </w:r>
    </w:p>
    <w:p w:rsidR="006C2882" w:rsidRDefault="006C2882" w:rsidP="00F06336">
      <w:pPr>
        <w:pStyle w:val="Jurisprudncias"/>
      </w:pPr>
    </w:p>
    <w:sectPr w:rsidR="006C2882" w:rsidSect="00E67AC1">
      <w:pgSz w:w="11906" w:h="16838"/>
      <w:pgMar w:top="851" w:right="170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06336"/>
    <w:rsid w:val="00007572"/>
    <w:rsid w:val="0009437B"/>
    <w:rsid w:val="00160415"/>
    <w:rsid w:val="00210C51"/>
    <w:rsid w:val="00291A4C"/>
    <w:rsid w:val="00356BCB"/>
    <w:rsid w:val="00433E1B"/>
    <w:rsid w:val="00440CCB"/>
    <w:rsid w:val="00481CEB"/>
    <w:rsid w:val="00516828"/>
    <w:rsid w:val="005E2A64"/>
    <w:rsid w:val="005E5332"/>
    <w:rsid w:val="00653AA8"/>
    <w:rsid w:val="006C2882"/>
    <w:rsid w:val="007E3685"/>
    <w:rsid w:val="00AC027A"/>
    <w:rsid w:val="00AD5DAC"/>
    <w:rsid w:val="00C32736"/>
    <w:rsid w:val="00D228E5"/>
    <w:rsid w:val="00D5502D"/>
    <w:rsid w:val="00E67AC1"/>
    <w:rsid w:val="00EE2513"/>
    <w:rsid w:val="00F0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36"/>
    <w:pPr>
      <w:suppressAutoHyphens/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risprudnciasChar">
    <w:name w:val="Jurisprudências Char"/>
    <w:basedOn w:val="Fontepargpadro"/>
    <w:link w:val="Jurisprudncias"/>
    <w:qFormat/>
    <w:rsid w:val="00F06336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06336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0633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8</cp:revision>
  <cp:lastPrinted>2023-09-21T17:31:00Z</cp:lastPrinted>
  <dcterms:created xsi:type="dcterms:W3CDTF">2023-09-14T12:06:00Z</dcterms:created>
  <dcterms:modified xsi:type="dcterms:W3CDTF">2023-09-22T12:30:00Z</dcterms:modified>
</cp:coreProperties>
</file>